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jpg" ContentType="image/jpeg"/>
  <Override PartName="/word/media/rId264.jpg" ContentType="image/jpeg"/>
  <Override PartName="/word/media/rId51.jpg" ContentType="image/jpeg"/>
  <Override PartName="/word/media/rId268.jpg" ContentType="image/jpeg"/>
  <Override PartName="/word/media/rId55.jpg" ContentType="image/jpeg"/>
  <Override PartName="/word/media/rId272.jpg" ContentType="image/jpeg"/>
  <Override PartName="/word/media/rId59.jpg" ContentType="image/jpeg"/>
  <Override PartName="/word/media/rId276.jpg" ContentType="image/jpeg"/>
  <Override PartName="/word/media/rId63.jpg" ContentType="image/jpeg"/>
  <Override PartName="/word/media/rId280.jpg" ContentType="image/jpeg"/>
  <Override PartName="/word/media/rId67.jpg" ContentType="image/jpeg"/>
  <Override PartName="/word/media/rId284.jpg" ContentType="image/jpeg"/>
  <Override PartName="/word/media/rId71.jpg" ContentType="image/jpeg"/>
  <Override PartName="/word/media/rId288.jpg" ContentType="image/jpeg"/>
  <Override PartName="/word/media/rId75.jpg" ContentType="image/jpeg"/>
  <Override PartName="/word/media/rId292.jpg" ContentType="image/jpeg"/>
  <Override PartName="/word/media/rId79.jpg" ContentType="image/jpeg"/>
  <Override PartName="/word/media/rId296.jpg" ContentType="image/jpeg"/>
  <Override PartName="/word/media/rId83.jpg" ContentType="image/jpeg"/>
  <Override PartName="/word/media/rId300.jpg" ContentType="image/jpeg"/>
  <Override PartName="/word/media/rId228.jpg" ContentType="image/jpeg"/>
  <Override PartName="/word/media/rId27.jpg" ContentType="image/jpeg"/>
  <Override PartName="/word/media/rId87.jpg" ContentType="image/jpeg"/>
  <Override PartName="/word/media/rId304.jpg" ContentType="image/jpeg"/>
  <Override PartName="/word/media/rId308.jpg" ContentType="image/jpeg"/>
  <Override PartName="/word/media/rId91.jpg" ContentType="image/jpeg"/>
  <Override PartName="/word/media/rId312.jpg" ContentType="image/jpeg"/>
  <Override PartName="/word/media/rId95.jpg" ContentType="image/jpeg"/>
  <Override PartName="/word/media/rId316.jpg" ContentType="image/jpeg"/>
  <Override PartName="/word/media/rId99.jpg" ContentType="image/jpeg"/>
  <Override PartName="/word/media/rId320.jpg" ContentType="image/jpeg"/>
  <Override PartName="/word/media/rId103.jpg" ContentType="image/jpeg"/>
  <Override PartName="/word/media/rId324.jpg" ContentType="image/jpeg"/>
  <Override PartName="/word/media/rId107.jpg" ContentType="image/jpeg"/>
  <Override PartName="/word/media/rId111.jpg" ContentType="image/jpeg"/>
  <Override PartName="/word/media/rId115.jpg" ContentType="image/jpeg"/>
  <Override PartName="/word/media/rId119.jpg" ContentType="image/jpeg"/>
  <Override PartName="/word/media/rId232.jpg" ContentType="image/jpeg"/>
  <Override PartName="/word/media/rId31.jpg" ContentType="image/jpeg"/>
  <Override PartName="/word/media/rId123.jpg" ContentType="image/jpeg"/>
  <Override PartName="/word/media/rId127.jpg" ContentType="image/jpeg"/>
  <Override PartName="/word/media/rId131.jpg" ContentType="image/jpeg"/>
  <Override PartName="/word/media/rId135.jpg" ContentType="image/jpeg"/>
  <Override PartName="/word/media/rId139.jpg" ContentType="image/jpeg"/>
  <Override PartName="/word/media/rId143.jpg" ContentType="image/jpeg"/>
  <Override PartName="/word/media/rId147.jpg" ContentType="image/jpeg"/>
  <Override PartName="/word/media/rId151.jpg" ContentType="image/jpeg"/>
  <Override PartName="/word/media/rId155.jpg" ContentType="image/jpeg"/>
  <Override PartName="/word/media/rId159.jpg" ContentType="image/jpeg"/>
  <Override PartName="/word/media/rId236.jpg" ContentType="image/jpeg"/>
  <Override PartName="/word/media/rId35.jpg" ContentType="image/jpeg"/>
  <Override PartName="/word/media/rId163.jpg" ContentType="image/jpeg"/>
  <Override PartName="/word/media/rId167.jpg" ContentType="image/jpeg"/>
  <Override PartName="/word/media/rId171.jpg" ContentType="image/jpeg"/>
  <Override PartName="/word/media/rId175.jpg" ContentType="image/jpeg"/>
  <Override PartName="/word/media/rId179.jpg" ContentType="image/jpeg"/>
  <Override PartName="/word/media/rId183.jpg" ContentType="image/jpeg"/>
  <Override PartName="/word/media/rId187.jpg" ContentType="image/jpeg"/>
  <Override PartName="/word/media/rId191.jpg" ContentType="image/jpeg"/>
  <Override PartName="/word/media/rId195.jpg" ContentType="image/jpeg"/>
  <Override PartName="/word/media/rId199.jpg" ContentType="image/jpeg"/>
  <Override PartName="/word/media/rId240.jpg" ContentType="image/jpeg"/>
  <Override PartName="/word/media/rId39.jpg" ContentType="image/jpeg"/>
  <Override PartName="/word/media/rId203.jpg" ContentType="image/jpeg"/>
  <Override PartName="/word/media/rId207.jpg" ContentType="image/jpeg"/>
  <Override PartName="/word/media/rId211.jpg" ContentType="image/jpeg"/>
  <Override PartName="/word/media/rId215.jpg" ContentType="image/jpeg"/>
  <Override PartName="/word/media/rId219.jpg" ContentType="image/jpeg"/>
  <Override PartName="/word/media/rId223.jpg" ContentType="image/jpeg"/>
  <Override PartName="/word/media/rId244.jpg" ContentType="image/jpeg"/>
  <Override PartName="/word/media/rId43.jpg" ContentType="image/jpeg"/>
  <Override PartName="/word/media/rId248.jpg" ContentType="image/jpeg"/>
  <Override PartName="/word/media/rId47.jpg" ContentType="image/jpeg"/>
  <Override PartName="/word/media/rId252.jpg" ContentType="image/jpeg"/>
  <Override PartName="/word/media/rId256.jpg" ContentType="image/jpeg"/>
  <Override PartName="/word/media/rId260.jpg" ContentType="image/jpeg"/>
  <Override PartName="/word/media/rId329.jpg" ContentType="image/jpeg"/>
  <Override PartName="/word/media/rId365.jpg" ContentType="image/jpeg"/>
  <Override PartName="/word/media/rId369.jpg" ContentType="image/jpeg"/>
  <Override PartName="/word/media/rId373.jpg" ContentType="image/jpeg"/>
  <Override PartName="/word/media/rId377.jpg" ContentType="image/jpeg"/>
  <Override PartName="/word/media/rId381.jpg" ContentType="image/jpeg"/>
  <Override PartName="/word/media/rId385.jpg" ContentType="image/jpeg"/>
  <Override PartName="/word/media/rId389.jpg" ContentType="image/jpeg"/>
  <Override PartName="/word/media/rId393.jpg" ContentType="image/jpeg"/>
  <Override PartName="/word/media/rId333.jpg" ContentType="image/jpeg"/>
  <Override PartName="/word/media/rId337.jpg" ContentType="image/jpeg"/>
  <Override PartName="/word/media/rId341.jpg" ContentType="image/jpeg"/>
  <Override PartName="/word/media/rId345.jpg" ContentType="image/jpeg"/>
  <Override PartName="/word/media/rId349.jpg" ContentType="image/jpeg"/>
  <Override PartName="/word/media/rId353.jpg" ContentType="image/jpeg"/>
  <Override PartName="/word/media/rId357.jpg" ContentType="image/jpeg"/>
  <Override PartName="/word/media/rId361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третьему разделу внешнего курса</w:t>
      </w:r>
    </w:p>
    <w:p>
      <w:pPr>
        <w:pStyle w:val="Author"/>
      </w:pPr>
      <w:r>
        <w:t xml:space="preserve">Артём Дмитриевич Петлин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1. Цель работы</w:t>
      </w:r>
    </w:p>
    <w:p>
      <w:pPr>
        <w:pStyle w:val="FirstParagraph"/>
      </w:pPr>
      <w:r>
        <w:t xml:space="preserve">Выполнить третий раздел внешнего курса</w:t>
      </w:r>
      <w:r>
        <w:t xml:space="preserve"> </w:t>
      </w:r>
      <w:r>
        <w:t xml:space="preserve">“Системный администратор Linux с нуля”</w:t>
      </w:r>
      <w:r>
        <w:t xml:space="preserve">.</w:t>
      </w:r>
    </w:p>
    <w:bookmarkEnd w:id="20"/>
    <w:bookmarkStart w:id="21" w:name="задание"/>
    <w:p>
      <w:pPr>
        <w:pStyle w:val="Heading1"/>
      </w:pPr>
      <w:r>
        <w:t xml:space="preserve">2. Задание</w:t>
      </w:r>
    </w:p>
    <w:p>
      <w:pPr>
        <w:pStyle w:val="FirstParagraph"/>
      </w:pPr>
      <w:r>
        <w:t xml:space="preserve">Задания восьмого, девятого, десятого и одиннадццатого модулей, а также тесты.</w:t>
      </w:r>
    </w:p>
    <w:bookmarkEnd w:id="21"/>
    <w:bookmarkStart w:id="22" w:name="теоретическое-введение"/>
    <w:p>
      <w:pPr>
        <w:pStyle w:val="Heading1"/>
      </w:pPr>
      <w:r>
        <w:t xml:space="preserve">3. Теоретическое введение</w:t>
      </w:r>
    </w:p>
    <w:p>
      <w:pPr>
        <w:pStyle w:val="Compact"/>
        <w:numPr>
          <w:ilvl w:val="0"/>
          <w:numId w:val="1001"/>
        </w:numPr>
      </w:pPr>
      <w:r>
        <w:t xml:space="preserve">Модуль 8. Настройка сети и SSH</w:t>
      </w:r>
    </w:p>
    <w:p>
      <w:pPr>
        <w:pStyle w:val="Compact"/>
        <w:numPr>
          <w:ilvl w:val="0"/>
          <w:numId w:val="1001"/>
        </w:numPr>
      </w:pPr>
      <w:r>
        <w:t xml:space="preserve">Модуль 9: Управление пакетами</w:t>
      </w:r>
    </w:p>
    <w:p>
      <w:pPr>
        <w:pStyle w:val="Compact"/>
        <w:numPr>
          <w:ilvl w:val="0"/>
          <w:numId w:val="1001"/>
        </w:numPr>
      </w:pPr>
      <w:r>
        <w:t xml:space="preserve">Модуль 10: Управление логами</w:t>
      </w:r>
    </w:p>
    <w:p>
      <w:pPr>
        <w:pStyle w:val="Compact"/>
        <w:numPr>
          <w:ilvl w:val="0"/>
          <w:numId w:val="1001"/>
        </w:numPr>
      </w:pPr>
      <w:r>
        <w:t xml:space="preserve">Модуль 10: Управление логами</w:t>
      </w:r>
    </w:p>
    <w:bookmarkEnd w:id="22"/>
    <w:bookmarkStart w:id="227" w:name="выполнение-практических-заданий"/>
    <w:p>
      <w:pPr>
        <w:pStyle w:val="Heading1"/>
      </w:pPr>
      <w:r>
        <w:t xml:space="preserve">4. Выполнение практических заданий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6" w:name="fig-001"/>
          <w:p>
            <w:pPr>
              <w:pStyle w:val="Compact"/>
              <w:jc w:val="center"/>
            </w:pPr>
            <w:r>
              <w:drawing>
                <wp:inline>
                  <wp:extent cx="5334000" cy="525887"/>
                  <wp:effectExtent b="0" l="0" r="0" t="0"/>
                  <wp:docPr descr="" title="" id="24" name="Picture"/>
                  <a:graphic>
                    <a:graphicData uri="http://schemas.openxmlformats.org/drawingml/2006/picture">
                      <pic:pic>
                        <pic:nvPicPr>
                          <pic:cNvPr descr="image/1.jpg" id="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258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1: модуль 8</w:t>
            </w:r>
          </w:p>
          <w:bookmarkEnd w:id="26"/>
        </w:tc>
      </w:tr>
    </w:tbl>
    <w:p>
      <w:pPr>
        <w:pStyle w:val="BodyText"/>
      </w:pPr>
      <w:r>
        <w:t xml:space="preserve">Настраиваем статический IP на тестовом сервере вручную.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0" w:name="fig-002"/>
          <w:p>
            <w:pPr>
              <w:pStyle w:val="Compact"/>
              <w:jc w:val="center"/>
            </w:pPr>
            <w:r>
              <w:drawing>
                <wp:inline>
                  <wp:extent cx="3457575" cy="990600"/>
                  <wp:effectExtent b="0" l="0" r="0" t="0"/>
                  <wp:docPr descr="" title="" id="28" name="Picture"/>
                  <a:graphic>
                    <a:graphicData uri="http://schemas.openxmlformats.org/drawingml/2006/picture">
                      <pic:pic>
                        <pic:nvPicPr>
                          <pic:cNvPr descr="image/2.jpg" id="2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7575" cy="990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2: модуль 8</w:t>
            </w:r>
          </w:p>
          <w:bookmarkEnd w:id="30"/>
        </w:tc>
      </w:tr>
    </w:tbl>
    <w:p>
      <w:pPr>
        <w:pStyle w:val="BodyText"/>
      </w:pPr>
      <w:r>
        <w:t xml:space="preserve">В файле /etc/network/interfaces прописываем конфигурацию для интерфейса eth0.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4" w:name="fig-003"/>
          <w:p>
            <w:pPr>
              <w:pStyle w:val="Compact"/>
              <w:jc w:val="center"/>
            </w:pPr>
            <w:r>
              <w:drawing>
                <wp:inline>
                  <wp:extent cx="5334000" cy="2611271"/>
                  <wp:effectExtent b="0" l="0" r="0" t="0"/>
                  <wp:docPr descr="" title="" id="32" name="Picture"/>
                  <a:graphic>
                    <a:graphicData uri="http://schemas.openxmlformats.org/drawingml/2006/picture">
                      <pic:pic>
                        <pic:nvPicPr>
                          <pic:cNvPr descr="image/3.jpg" id="3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6112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3: модуль 8</w:t>
            </w:r>
          </w:p>
          <w:bookmarkEnd w:id="34"/>
        </w:tc>
      </w:tr>
    </w:tbl>
    <w:p>
      <w:pPr>
        <w:pStyle w:val="BodyText"/>
      </w:pPr>
      <w:r>
        <w:t xml:space="preserve">Проверяем доступность внешних ресурсов через ping.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8" w:name="fig-004"/>
          <w:p>
            <w:pPr>
              <w:pStyle w:val="Compact"/>
              <w:jc w:val="center"/>
            </w:pPr>
            <w:r>
              <w:drawing>
                <wp:inline>
                  <wp:extent cx="5334000" cy="1719755"/>
                  <wp:effectExtent b="0" l="0" r="0" t="0"/>
                  <wp:docPr descr="" title="" id="36" name="Picture"/>
                  <a:graphic>
                    <a:graphicData uri="http://schemas.openxmlformats.org/drawingml/2006/picture">
                      <pic:pic>
                        <pic:nvPicPr>
                          <pic:cNvPr descr="image/4.jpg" id="3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7197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4: модуль 8</w:t>
            </w:r>
          </w:p>
          <w:bookmarkEnd w:id="38"/>
        </w:tc>
      </w:tr>
    </w:tbl>
    <w:p>
      <w:pPr>
        <w:pStyle w:val="BodyText"/>
      </w:pPr>
      <w:r>
        <w:t xml:space="preserve">Удаляем текущий IP-адрес с интерфейса. Запускаем любой веб-сервер на 80 порту (например, nginx) и проверяем, что он работает.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2" w:name="fig-005"/>
          <w:p>
            <w:pPr>
              <w:pStyle w:val="Compact"/>
              <w:jc w:val="center"/>
            </w:pPr>
            <w:r>
              <w:drawing>
                <wp:inline>
                  <wp:extent cx="4381500" cy="4381500"/>
                  <wp:effectExtent b="0" l="0" r="0" t="0"/>
                  <wp:docPr descr="" title="" id="40" name="Picture"/>
                  <a:graphic>
                    <a:graphicData uri="http://schemas.openxmlformats.org/drawingml/2006/picture">
                      <pic:pic>
                        <pic:nvPicPr>
                          <pic:cNvPr descr="image/5.jpg" id="4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0" cy="4381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5: модуль 8</w:t>
            </w:r>
          </w:p>
          <w:bookmarkEnd w:id="42"/>
        </w:tc>
      </w:tr>
    </w:tbl>
    <w:p>
      <w:pPr>
        <w:pStyle w:val="BodyText"/>
      </w:pPr>
      <w:r>
        <w:t xml:space="preserve">С помощью утилиты dig узнаем IP-адреса популярных сервисов.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6" w:name="fig-006"/>
          <w:p>
            <w:pPr>
              <w:pStyle w:val="Compact"/>
              <w:jc w:val="center"/>
            </w:pPr>
            <w:r>
              <w:drawing>
                <wp:inline>
                  <wp:extent cx="4933950" cy="752475"/>
                  <wp:effectExtent b="0" l="0" r="0" t="0"/>
                  <wp:docPr descr="" title="" id="44" name="Picture"/>
                  <a:graphic>
                    <a:graphicData uri="http://schemas.openxmlformats.org/drawingml/2006/picture">
                      <pic:pic>
                        <pic:nvPicPr>
                          <pic:cNvPr descr="image/6.jpg" id="4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75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6: модуль 8</w:t>
            </w:r>
          </w:p>
          <w:bookmarkEnd w:id="46"/>
        </w:tc>
      </w:tr>
    </w:tbl>
    <w:p>
      <w:pPr>
        <w:pStyle w:val="BodyText"/>
      </w:pPr>
      <w:r>
        <w:t xml:space="preserve">Проверяем, слушает ли SSH-порт на сервере.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0" w:name="fig-007"/>
          <w:p>
            <w:pPr>
              <w:pStyle w:val="Compact"/>
              <w:jc w:val="center"/>
            </w:pPr>
            <w:r>
              <w:drawing>
                <wp:inline>
                  <wp:extent cx="3324225" cy="3114675"/>
                  <wp:effectExtent b="0" l="0" r="0" t="0"/>
                  <wp:docPr descr="" title="" id="48" name="Picture"/>
                  <a:graphic>
                    <a:graphicData uri="http://schemas.openxmlformats.org/drawingml/2006/picture">
                      <pic:pic>
                        <pic:nvPicPr>
                          <pic:cNvPr descr="image/7.jpg" id="4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4225" cy="3114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7: модуль 8</w:t>
            </w:r>
          </w:p>
          <w:bookmarkEnd w:id="50"/>
        </w:tc>
      </w:tr>
    </w:tbl>
    <w:p>
      <w:pPr>
        <w:pStyle w:val="BodyText"/>
      </w:pPr>
      <w:r>
        <w:t xml:space="preserve">Изменяем порт SSH и запрещаем вход по паролю.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4" w:name="fig-011"/>
          <w:p>
            <w:pPr>
              <w:pStyle w:val="Compact"/>
              <w:jc w:val="center"/>
            </w:pPr>
            <w:r>
              <w:drawing>
                <wp:inline>
                  <wp:extent cx="5334000" cy="3176112"/>
                  <wp:effectExtent b="0" l="0" r="0" t="0"/>
                  <wp:docPr descr="" title="" id="52" name="Picture"/>
                  <a:graphic>
                    <a:graphicData uri="http://schemas.openxmlformats.org/drawingml/2006/picture">
                      <pic:pic>
                        <pic:nvPicPr>
                          <pic:cNvPr descr="image/11.jpg" id="5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1761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8: модуль 8</w:t>
            </w:r>
          </w:p>
          <w:bookmarkEnd w:id="54"/>
        </w:tc>
      </w:tr>
    </w:tbl>
    <w:p>
      <w:pPr>
        <w:pStyle w:val="BodyText"/>
      </w:pPr>
      <w:r>
        <w:t xml:space="preserve">Настраиваем подключение по ключу и авторизуемся.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8" w:name="fig-012"/>
          <w:p>
            <w:pPr>
              <w:pStyle w:val="Compact"/>
              <w:jc w:val="center"/>
            </w:pPr>
            <w:r>
              <w:drawing>
                <wp:inline>
                  <wp:extent cx="5286375" cy="1181100"/>
                  <wp:effectExtent b="0" l="0" r="0" t="0"/>
                  <wp:docPr descr="" title="" id="56" name="Picture"/>
                  <a:graphic>
                    <a:graphicData uri="http://schemas.openxmlformats.org/drawingml/2006/picture">
                      <pic:pic>
                        <pic:nvPicPr>
                          <pic:cNvPr descr="image/12.jpg" id="5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6375" cy="1181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9: модуль 8</w:t>
            </w:r>
          </w:p>
          <w:bookmarkEnd w:id="58"/>
        </w:tc>
      </w:tr>
    </w:tbl>
    <w:p>
      <w:pPr>
        <w:pStyle w:val="BodyText"/>
      </w:pPr>
      <w:r>
        <w:t xml:space="preserve">Разрешаем SSH-доступ только для определенных пользователей. Убеждаемся, что для другого пользователя подключение не сработает.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013"/>
          <w:p>
            <w:pPr>
              <w:pStyle w:val="Compact"/>
              <w:jc w:val="center"/>
            </w:pPr>
            <w:r>
              <w:drawing>
                <wp:inline>
                  <wp:extent cx="5210175" cy="819150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image/13.jp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0175" cy="819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10: модуль 8</w:t>
            </w:r>
          </w:p>
          <w:bookmarkEnd w:id="62"/>
        </w:tc>
      </w:tr>
    </w:tbl>
    <w:p>
      <w:pPr>
        <w:pStyle w:val="BodyText"/>
      </w:pPr>
      <w:r>
        <w:t xml:space="preserve">Настраиваем UFW для ограничения доступа только для SSH.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6" w:name="fig-014"/>
          <w:p>
            <w:pPr>
              <w:pStyle w:val="Compact"/>
              <w:jc w:val="center"/>
            </w:pPr>
            <w:r>
              <w:drawing>
                <wp:inline>
                  <wp:extent cx="5334000" cy="1702340"/>
                  <wp:effectExtent b="0" l="0" r="0" t="0"/>
                  <wp:docPr descr="" title="" id="64" name="Picture"/>
                  <a:graphic>
                    <a:graphicData uri="http://schemas.openxmlformats.org/drawingml/2006/picture">
                      <pic:pic>
                        <pic:nvPicPr>
                          <pic:cNvPr descr="image/14.jpg" id="6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7023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11: модуль 8</w:t>
            </w:r>
          </w:p>
          <w:bookmarkEnd w:id="66"/>
        </w:tc>
      </w:tr>
    </w:tbl>
    <w:p>
      <w:pPr>
        <w:pStyle w:val="BodyText"/>
      </w:pPr>
      <w:r>
        <w:t xml:space="preserve">Настраиваем UFW, чтобы доступ по SSH был только из вашей локальной сети.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0" w:name="fig-015"/>
          <w:p>
            <w:pPr>
              <w:pStyle w:val="Compact"/>
              <w:jc w:val="center"/>
            </w:pPr>
            <w:r>
              <w:drawing>
                <wp:inline>
                  <wp:extent cx="5048250" cy="1047750"/>
                  <wp:effectExtent b="0" l="0" r="0" t="0"/>
                  <wp:docPr descr="" title="" id="68" name="Picture"/>
                  <a:graphic>
                    <a:graphicData uri="http://schemas.openxmlformats.org/drawingml/2006/picture">
                      <pic:pic>
                        <pic:nvPicPr>
                          <pic:cNvPr descr="image/15.jpg" id="6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8250" cy="1047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12: модуль 8</w:t>
            </w:r>
          </w:p>
          <w:bookmarkEnd w:id="70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4" w:name="fig-016"/>
          <w:p>
            <w:pPr>
              <w:pStyle w:val="Compact"/>
              <w:jc w:val="center"/>
            </w:pPr>
            <w:r>
              <w:drawing>
                <wp:inline>
                  <wp:extent cx="5334000" cy="1094153"/>
                  <wp:effectExtent b="0" l="0" r="0" t="0"/>
                  <wp:docPr descr="" title="" id="72" name="Picture"/>
                  <a:graphic>
                    <a:graphicData uri="http://schemas.openxmlformats.org/drawingml/2006/picture">
                      <pic:pic>
                        <pic:nvPicPr>
                          <pic:cNvPr descr="image/16.jpg" id="7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0941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13: модуль 8</w:t>
            </w:r>
          </w:p>
          <w:bookmarkEnd w:id="74"/>
        </w:tc>
      </w:tr>
    </w:tbl>
    <w:p>
      <w:pPr>
        <w:pStyle w:val="BodyText"/>
      </w:pPr>
      <w:r>
        <w:t xml:space="preserve">Используя fail2ban, создаем jail, который будет блокировать IP-адрес после трех успешных запросов к nginx.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8" w:name="fig-017"/>
          <w:p>
            <w:pPr>
              <w:pStyle w:val="Compact"/>
              <w:jc w:val="center"/>
            </w:pPr>
            <w:r>
              <w:drawing>
                <wp:inline>
                  <wp:extent cx="5248275" cy="828675"/>
                  <wp:effectExtent b="0" l="0" r="0" t="0"/>
                  <wp:docPr descr="" title="" id="76" name="Picture"/>
                  <a:graphic>
                    <a:graphicData uri="http://schemas.openxmlformats.org/drawingml/2006/picture">
                      <pic:pic>
                        <pic:nvPicPr>
                          <pic:cNvPr descr="image/17.jpg" id="7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48275" cy="828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14: модуль 8</w:t>
            </w:r>
          </w:p>
          <w:bookmarkEnd w:id="78"/>
        </w:tc>
      </w:tr>
    </w:tbl>
    <w:p>
      <w:pPr>
        <w:pStyle w:val="BodyText"/>
      </w:pPr>
      <w:r>
        <w:t xml:space="preserve">Проверяем, как работает блокировка при множественных запросах.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018"/>
          <w:p>
            <w:pPr>
              <w:pStyle w:val="Compact"/>
              <w:jc w:val="center"/>
            </w:pPr>
            <w:r>
              <w:drawing>
                <wp:inline>
                  <wp:extent cx="5334000" cy="1401458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image/18.jp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4014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15: модуль 9</w:t>
            </w:r>
          </w:p>
          <w:bookmarkEnd w:id="82"/>
        </w:tc>
      </w:tr>
    </w:tbl>
    <w:p>
      <w:pPr>
        <w:pStyle w:val="BodyText"/>
      </w:pPr>
      <w:r>
        <w:t xml:space="preserve">Находим и устанавливаем утилиту htop.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6" w:name="fig-019"/>
          <w:p>
            <w:pPr>
              <w:pStyle w:val="Compact"/>
              <w:jc w:val="center"/>
            </w:pPr>
            <w:r>
              <w:drawing>
                <wp:inline>
                  <wp:extent cx="5334000" cy="2264129"/>
                  <wp:effectExtent b="0" l="0" r="0" t="0"/>
                  <wp:docPr descr="" title="" id="84" name="Picture"/>
                  <a:graphic>
                    <a:graphicData uri="http://schemas.openxmlformats.org/drawingml/2006/picture">
                      <pic:pic>
                        <pic:nvPicPr>
                          <pic:cNvPr descr="image/19.jpg" id="8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2641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16: модуль 9</w:t>
            </w:r>
          </w:p>
          <w:bookmarkEnd w:id="86"/>
        </w:tc>
      </w:tr>
    </w:tbl>
    <w:p>
      <w:pPr>
        <w:pStyle w:val="BodyText"/>
      </w:pPr>
      <w:r>
        <w:t xml:space="preserve">Удаляем утилиту htop, затем устанавливаем заново с полной очисткой (purge).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0" w:name="fig-020"/>
          <w:p>
            <w:pPr>
              <w:pStyle w:val="Compact"/>
              <w:jc w:val="center"/>
            </w:pPr>
            <w:r>
              <w:drawing>
                <wp:inline>
                  <wp:extent cx="5334000" cy="2183555"/>
                  <wp:effectExtent b="0" l="0" r="0" t="0"/>
                  <wp:docPr descr="" title="" id="88" name="Picture"/>
                  <a:graphic>
                    <a:graphicData uri="http://schemas.openxmlformats.org/drawingml/2006/picture">
                      <pic:pic>
                        <pic:nvPicPr>
                          <pic:cNvPr descr="image/20.jpg" id="8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835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17: модуль 9</w:t>
            </w:r>
          </w:p>
          <w:bookmarkEnd w:id="90"/>
        </w:tc>
      </w:tr>
    </w:tbl>
    <w:p>
      <w:pPr>
        <w:pStyle w:val="BodyText"/>
      </w:pPr>
      <w:r>
        <w:t xml:space="preserve">Выполняем полное обновление системы.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4" w:name="fig-022"/>
          <w:p>
            <w:pPr>
              <w:pStyle w:val="Compact"/>
              <w:jc w:val="center"/>
            </w:pPr>
            <w:r>
              <w:drawing>
                <wp:inline>
                  <wp:extent cx="5334000" cy="3034018"/>
                  <wp:effectExtent b="0" l="0" r="0" t="0"/>
                  <wp:docPr descr="" title="" id="92" name="Picture"/>
                  <a:graphic>
                    <a:graphicData uri="http://schemas.openxmlformats.org/drawingml/2006/picture">
                      <pic:pic>
                        <pic:nvPicPr>
                          <pic:cNvPr descr="image/22.jpg" id="9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0340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18: модуль 9</w:t>
            </w:r>
          </w:p>
          <w:bookmarkEnd w:id="94"/>
        </w:tc>
      </w:tr>
    </w:tbl>
    <w:p>
      <w:pPr>
        <w:pStyle w:val="BodyText"/>
      </w:pPr>
      <w:r>
        <w:t xml:space="preserve">Настраиваем автоматическую установку обновлений безопасности.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8" w:name="fig-023"/>
          <w:p>
            <w:pPr>
              <w:pStyle w:val="Compact"/>
              <w:jc w:val="center"/>
            </w:pPr>
            <w:r>
              <w:drawing>
                <wp:inline>
                  <wp:extent cx="5334000" cy="1705674"/>
                  <wp:effectExtent b="0" l="0" r="0" t="0"/>
                  <wp:docPr descr="" title="" id="96" name="Picture"/>
                  <a:graphic>
                    <a:graphicData uri="http://schemas.openxmlformats.org/drawingml/2006/picture">
                      <pic:pic>
                        <pic:nvPicPr>
                          <pic:cNvPr descr="image/23.jpg" id="9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7056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19: модуль 9</w:t>
            </w:r>
          </w:p>
          <w:bookmarkEnd w:id="98"/>
        </w:tc>
      </w:tr>
    </w:tbl>
    <w:p>
      <w:pPr>
        <w:pStyle w:val="BodyText"/>
      </w:pPr>
      <w:r>
        <w:t xml:space="preserve">Удаляем устаревшие и неиспользуемые зависимости.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024"/>
          <w:p>
            <w:pPr>
              <w:pStyle w:val="Compact"/>
              <w:jc w:val="center"/>
            </w:pPr>
            <w:r>
              <w:drawing>
                <wp:inline>
                  <wp:extent cx="5334000" cy="289369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image/24.jp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8936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20: модуль 9</w:t>
            </w:r>
          </w:p>
          <w:bookmarkEnd w:id="102"/>
        </w:tc>
      </w:tr>
    </w:tbl>
    <w:p>
      <w:pPr>
        <w:pStyle w:val="BodyText"/>
      </w:pPr>
      <w:r>
        <w:t xml:space="preserve">Устанавливаем пакет вручную через dpkg, предварительно скачав его с сайта.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6" w:name="fig-025"/>
          <w:p>
            <w:pPr>
              <w:pStyle w:val="Compact"/>
              <w:jc w:val="center"/>
            </w:pPr>
            <w:r>
              <w:drawing>
                <wp:inline>
                  <wp:extent cx="4981575" cy="466725"/>
                  <wp:effectExtent b="0" l="0" r="0" t="0"/>
                  <wp:docPr descr="" title="" id="104" name="Picture"/>
                  <a:graphic>
                    <a:graphicData uri="http://schemas.openxmlformats.org/drawingml/2006/picture">
                      <pic:pic>
                        <pic:nvPicPr>
                          <pic:cNvPr descr="image/25.jpg" id="10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81575" cy="466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21: модуль 9</w:t>
            </w:r>
          </w:p>
          <w:bookmarkEnd w:id="106"/>
        </w:tc>
      </w:tr>
    </w:tbl>
    <w:p>
      <w:pPr>
        <w:pStyle w:val="BodyText"/>
      </w:pPr>
      <w:r>
        <w:t xml:space="preserve">Анализируем, какие зависимости потребуются.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0" w:name="fig-026"/>
          <w:p>
            <w:pPr>
              <w:pStyle w:val="Compact"/>
              <w:jc w:val="center"/>
            </w:pPr>
            <w:r>
              <w:drawing>
                <wp:inline>
                  <wp:extent cx="5334000" cy="2919546"/>
                  <wp:effectExtent b="0" l="0" r="0" t="0"/>
                  <wp:docPr descr="" title="" id="108" name="Picture"/>
                  <a:graphic>
                    <a:graphicData uri="http://schemas.openxmlformats.org/drawingml/2006/picture">
                      <pic:pic>
                        <pic:nvPicPr>
                          <pic:cNvPr descr="image/26.jpg" id="10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9195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22: модуль 10</w:t>
            </w:r>
          </w:p>
          <w:bookmarkEnd w:id="110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4" w:name="fig-027"/>
          <w:p>
            <w:pPr>
              <w:pStyle w:val="Compact"/>
              <w:jc w:val="center"/>
            </w:pPr>
            <w:r>
              <w:drawing>
                <wp:inline>
                  <wp:extent cx="5334000" cy="1898636"/>
                  <wp:effectExtent b="0" l="0" r="0" t="0"/>
                  <wp:docPr descr="" title="" id="112" name="Picture"/>
                  <a:graphic>
                    <a:graphicData uri="http://schemas.openxmlformats.org/drawingml/2006/picture">
                      <pic:pic>
                        <pic:nvPicPr>
                          <pic:cNvPr descr="image/27.jpg" id="11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8986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23: модуль 10</w:t>
            </w:r>
          </w:p>
          <w:bookmarkEnd w:id="114"/>
        </w:tc>
      </w:tr>
    </w:tbl>
    <w:p>
      <w:pPr>
        <w:pStyle w:val="BodyText"/>
      </w:pPr>
      <w:r>
        <w:t xml:space="preserve">Просматриваем содержимое основного системного журнала и журнала аутентификации, используя утилиту для постраничного просмотра.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8" w:name="fig-028"/>
          <w:p>
            <w:pPr>
              <w:pStyle w:val="Compact"/>
              <w:jc w:val="center"/>
            </w:pPr>
            <w:r>
              <w:drawing>
                <wp:inline>
                  <wp:extent cx="5334000" cy="1985002"/>
                  <wp:effectExtent b="0" l="0" r="0" t="0"/>
                  <wp:docPr descr="" title="" id="116" name="Picture"/>
                  <a:graphic>
                    <a:graphicData uri="http://schemas.openxmlformats.org/drawingml/2006/picture">
                      <pic:pic>
                        <pic:nvPicPr>
                          <pic:cNvPr descr="image/28.jpg" id="11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9850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24: модуль 10</w:t>
            </w:r>
          </w:p>
          <w:bookmarkEnd w:id="118"/>
        </w:tc>
      </w:tr>
    </w:tbl>
    <w:p>
      <w:pPr>
        <w:pStyle w:val="BodyText"/>
      </w:pPr>
      <w:r>
        <w:t xml:space="preserve">Выводим последние 20 записей из бинарного системного журнала с помощью journalctl.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2" w:name="fig-029"/>
          <w:p>
            <w:pPr>
              <w:pStyle w:val="Compact"/>
              <w:jc w:val="center"/>
            </w:pPr>
            <w:r>
              <w:drawing>
                <wp:inline>
                  <wp:extent cx="5334000" cy="704207"/>
                  <wp:effectExtent b="0" l="0" r="0" t="0"/>
                  <wp:docPr descr="" title="" id="120" name="Picture"/>
                  <a:graphic>
                    <a:graphicData uri="http://schemas.openxmlformats.org/drawingml/2006/picture">
                      <pic:pic>
                        <pic:nvPicPr>
                          <pic:cNvPr descr="image/29.jpg" id="12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70420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25: модуль 10</w:t>
            </w:r>
          </w:p>
          <w:bookmarkEnd w:id="122"/>
        </w:tc>
      </w:tr>
    </w:tbl>
    <w:p>
      <w:pPr>
        <w:pStyle w:val="BodyText"/>
      </w:pPr>
      <w:r>
        <w:t xml:space="preserve">Проверяем наличие и расположение файла журнала ошибок веб-сервера Nginx.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6" w:name="fig-030"/>
          <w:p>
            <w:pPr>
              <w:pStyle w:val="Compact"/>
              <w:jc w:val="center"/>
            </w:pPr>
            <w:r>
              <w:drawing>
                <wp:inline>
                  <wp:extent cx="5334000" cy="1239043"/>
                  <wp:effectExtent b="0" l="0" r="0" t="0"/>
                  <wp:docPr descr="" title="" id="124" name="Picture"/>
                  <a:graphic>
                    <a:graphicData uri="http://schemas.openxmlformats.org/drawingml/2006/picture">
                      <pic:pic>
                        <pic:nvPicPr>
                          <pic:cNvPr descr="image/30.jpg" id="1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2390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26: модуль 10</w:t>
            </w:r>
          </w:p>
          <w:bookmarkEnd w:id="126"/>
        </w:tc>
      </w:tr>
    </w:tbl>
    <w:p>
      <w:pPr>
        <w:pStyle w:val="BodyText"/>
      </w:pPr>
      <w:r>
        <w:t xml:space="preserve">Изучаем любую одну строку из файла /var/log/auth.log и вручную определяем в ней: временную метку, имя сервиса (процесса) и описание события.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0" w:name="fig-031"/>
          <w:p>
            <w:pPr>
              <w:pStyle w:val="Compact"/>
              <w:jc w:val="center"/>
            </w:pPr>
            <w:r>
              <w:drawing>
                <wp:inline>
                  <wp:extent cx="5334000" cy="2355850"/>
                  <wp:effectExtent b="0" l="0" r="0" t="0"/>
                  <wp:docPr descr="" title="" id="128" name="Picture"/>
                  <a:graphic>
                    <a:graphicData uri="http://schemas.openxmlformats.org/drawingml/2006/picture">
                      <pic:pic>
                        <pic:nvPicPr>
                          <pic:cNvPr descr="image/31.jpg" id="12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355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27: модуль 10</w:t>
            </w:r>
          </w:p>
          <w:bookmarkEnd w:id="130"/>
        </w:tc>
      </w:tr>
    </w:tbl>
    <w:p>
      <w:pPr>
        <w:pStyle w:val="BodyText"/>
      </w:pPr>
      <w:r>
        <w:t xml:space="preserve">Проверяем текущий статус служб rsyslog и systemd-journald с помощью systemctl.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4" w:name="fig-032"/>
          <w:p>
            <w:pPr>
              <w:pStyle w:val="Compact"/>
              <w:jc w:val="center"/>
            </w:pPr>
            <w:r>
              <w:drawing>
                <wp:inline>
                  <wp:extent cx="4905375" cy="666750"/>
                  <wp:effectExtent b="0" l="0" r="0" t="0"/>
                  <wp:docPr descr="" title="" id="132" name="Picture"/>
                  <a:graphic>
                    <a:graphicData uri="http://schemas.openxmlformats.org/drawingml/2006/picture">
                      <pic:pic>
                        <pic:nvPicPr>
                          <pic:cNvPr descr="image/32.jpg" id="13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5375" cy="666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28: модуль 10</w:t>
            </w:r>
          </w:p>
          <w:bookmarkEnd w:id="134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8" w:name="fig-033"/>
          <w:p>
            <w:pPr>
              <w:pStyle w:val="Compact"/>
              <w:jc w:val="center"/>
            </w:pPr>
            <w:r>
              <w:drawing>
                <wp:inline>
                  <wp:extent cx="5334000" cy="1074881"/>
                  <wp:effectExtent b="0" l="0" r="0" t="0"/>
                  <wp:docPr descr="" title="" id="136" name="Picture"/>
                  <a:graphic>
                    <a:graphicData uri="http://schemas.openxmlformats.org/drawingml/2006/picture">
                      <pic:pic>
                        <pic:nvPicPr>
                          <pic:cNvPr descr="image/33.jpg" id="13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0748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29: модуль 10</w:t>
            </w:r>
          </w:p>
          <w:bookmarkEnd w:id="138"/>
        </w:tc>
      </w:tr>
    </w:tbl>
    <w:p>
      <w:pPr>
        <w:pStyle w:val="BodyText"/>
      </w:pPr>
      <w:r>
        <w:t xml:space="preserve">Генерируем тестовое сообщение с помощью утилиты logger. Затем находим это сообщение сначала в выводе journalctl, а потом в файле /var/log/syslog. Используя journalctl, фильтруем и выводим только те события, которые имеют уровень важности error (err) или более критичный. Заглядываем в конфигурационный файл rsyslog (например, /etc/rsyslog.d/50-default.conf) и находим строку, отвечающую за направление сообщений от категорий (facility) auth и authpriv в файл /var/log/auth.log. Отправляем в системный журнал сообщение с явно указанным уровнем важности warning. Убеждаемся, что оно появляется в выводе journalctl при фильтрации по этому уровню.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2" w:name="fig-034"/>
          <w:p>
            <w:pPr>
              <w:pStyle w:val="Compact"/>
              <w:jc w:val="center"/>
            </w:pPr>
            <w:r>
              <w:drawing>
                <wp:inline>
                  <wp:extent cx="5334000" cy="609941"/>
                  <wp:effectExtent b="0" l="0" r="0" t="0"/>
                  <wp:docPr descr="" title="" id="140" name="Picture"/>
                  <a:graphic>
                    <a:graphicData uri="http://schemas.openxmlformats.org/drawingml/2006/picture">
                      <pic:pic>
                        <pic:nvPicPr>
                          <pic:cNvPr descr="image/34.jpg" id="14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6099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30: модуль 10</w:t>
            </w:r>
          </w:p>
          <w:bookmarkEnd w:id="142"/>
        </w:tc>
      </w:tr>
    </w:tbl>
    <w:p>
      <w:pPr>
        <w:pStyle w:val="BodyText"/>
      </w:pPr>
      <w:r>
        <w:t xml:space="preserve">Находим все строки в файле /var/log/auth.log, в которых упоминается неудачная попытка входа по паролю (Failed password), не обращая внимания на регистр символов. Строим конвейер команд, который сначала найдет все успешные SSH-подключения (Accepted password) в /var/log/auth.log, а затем извлечет из этих строк только IP-адреса подключившихся клиентов. Составляем список уникальных IP-адресов, с которых были зафиксированы неудачные попытки входа в систему. Собираем статистику и выведите пять IP-адресов, с которых было зафиксировано наибольшее количество успешных входов по SSH.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6" w:name="fig-035"/>
          <w:p>
            <w:pPr>
              <w:pStyle w:val="Compact"/>
              <w:jc w:val="center"/>
            </w:pPr>
            <w:r>
              <w:drawing>
                <wp:inline>
                  <wp:extent cx="5334000" cy="1358555"/>
                  <wp:effectExtent b="0" l="0" r="0" t="0"/>
                  <wp:docPr descr="" title="" id="144" name="Picture"/>
                  <a:graphic>
                    <a:graphicData uri="http://schemas.openxmlformats.org/drawingml/2006/picture">
                      <pic:pic>
                        <pic:nvPicPr>
                          <pic:cNvPr descr="image/35.jpg" id="14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3585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31: модуль 10</w:t>
            </w:r>
          </w:p>
          <w:bookmarkEnd w:id="146"/>
        </w:tc>
      </w:tr>
    </w:tbl>
    <w:p>
      <w:pPr>
        <w:pStyle w:val="BodyText"/>
      </w:pPr>
      <w:r>
        <w:t xml:space="preserve">Используя journalctl, отображаем все системные журналы за последние 15 минут.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50" w:name="fig-036"/>
          <w:p>
            <w:pPr>
              <w:pStyle w:val="Compact"/>
              <w:jc w:val="center"/>
            </w:pPr>
            <w:r>
              <w:drawing>
                <wp:inline>
                  <wp:extent cx="5334000" cy="4768899"/>
                  <wp:effectExtent b="0" l="0" r="0" t="0"/>
                  <wp:docPr descr="" title="" id="148" name="Picture"/>
                  <a:graphic>
                    <a:graphicData uri="http://schemas.openxmlformats.org/drawingml/2006/picture">
                      <pic:pic>
                        <pic:nvPicPr>
                          <pic:cNvPr descr="image/36.jpg" id="14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7688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32: модуль 10</w:t>
            </w:r>
          </w:p>
          <w:bookmarkEnd w:id="150"/>
        </w:tc>
      </w:tr>
    </w:tbl>
    <w:p>
      <w:pPr>
        <w:pStyle w:val="BodyText"/>
      </w:pPr>
      <w:r>
        <w:t xml:space="preserve">Находим в журнале аутентификации /var/log/auth.log все попытки входа от имени несуществующих пользователей.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54" w:name="fig-037"/>
          <w:p>
            <w:pPr>
              <w:pStyle w:val="Compact"/>
              <w:jc w:val="center"/>
            </w:pPr>
            <w:r>
              <w:drawing>
                <wp:inline>
                  <wp:extent cx="5334000" cy="710459"/>
                  <wp:effectExtent b="0" l="0" r="0" t="0"/>
                  <wp:docPr descr="" title="" id="152" name="Picture"/>
                  <a:graphic>
                    <a:graphicData uri="http://schemas.openxmlformats.org/drawingml/2006/picture">
                      <pic:pic>
                        <pic:nvPicPr>
                          <pic:cNvPr descr="image/37.jpg" id="15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7104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33: модуль 10</w:t>
            </w:r>
          </w:p>
          <w:bookmarkEnd w:id="154"/>
        </w:tc>
      </w:tr>
    </w:tbl>
    <w:p>
      <w:pPr>
        <w:pStyle w:val="BodyText"/>
      </w:pPr>
      <w:r>
        <w:t xml:space="preserve">Определяем IP-адрес, с которого было совершено наибольшее количество неудачных попыток подбора пароля (Failed password). После определения наиболее подозрительного IP-адреса из предыдущего шага, извлекаем из /var/log/auth.log абсолютно все записи, связанные с этим IP, и сохраняем их в отдельный файл incident_report.log. Рассчитываем контрольную сумму SHA256 для созданного файла incident_report.log, чтобы зафиксировать его целостность и доказать, что он не изменялся после сбора. Проверяем, какие команды выполнялись с правами суперпользователя (через sudo) вашим текущим пользователем.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58" w:name="fig-038"/>
          <w:p>
            <w:pPr>
              <w:pStyle w:val="Compact"/>
              <w:jc w:val="center"/>
            </w:pPr>
            <w:r>
              <w:drawing>
                <wp:inline>
                  <wp:extent cx="3667125" cy="2781300"/>
                  <wp:effectExtent b="0" l="0" r="0" t="0"/>
                  <wp:docPr descr="" title="" id="156" name="Picture"/>
                  <a:graphic>
                    <a:graphicData uri="http://schemas.openxmlformats.org/drawingml/2006/picture">
                      <pic:pic>
                        <pic:nvPicPr>
                          <pic:cNvPr descr="image/38.jpg" id="15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67125" cy="2781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34: модуль 10</w:t>
            </w:r>
          </w:p>
          <w:bookmarkEnd w:id="158"/>
        </w:tc>
      </w:tr>
    </w:tbl>
    <w:p>
      <w:pPr>
        <w:pStyle w:val="BodyText"/>
      </w:pPr>
      <w:r>
        <w:t xml:space="preserve">Изучаем существующую конфигурацию logrotate для системного менеджера пакетов (apt или dpkg) в директории /etc/logrotate.d/. Определяем, как часто происходит ротация, сколько архивных копий хранится и используется ли сжатие.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62" w:name="fig-039"/>
          <w:p>
            <w:pPr>
              <w:pStyle w:val="Compact"/>
              <w:jc w:val="center"/>
            </w:pPr>
            <w:r>
              <w:drawing>
                <wp:inline>
                  <wp:extent cx="2428875" cy="1552575"/>
                  <wp:effectExtent b="0" l="0" r="0" t="0"/>
                  <wp:docPr descr="" title="" id="160" name="Picture"/>
                  <a:graphic>
                    <a:graphicData uri="http://schemas.openxmlformats.org/drawingml/2006/picture">
                      <pic:pic>
                        <pic:nvPicPr>
                          <pic:cNvPr descr="image/39.jpg" id="1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8875" cy="1552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35: модуль 10</w:t>
            </w:r>
          </w:p>
          <w:bookmarkEnd w:id="162"/>
        </w:tc>
      </w:tr>
    </w:tbl>
    <w:p>
      <w:pPr>
        <w:pStyle w:val="BodyText"/>
      </w:pPr>
      <w:r>
        <w:t xml:space="preserve">Создаем собственный конфигурационный файл /etc/logrotate.d/testapp для управления вымышленным лог-файлом /var/log/testapp.log. Настраиваем его на ежедневную ротацию, хранение четырех архивных копий и сжатие старых логов.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66" w:name="fig-040"/>
          <w:p>
            <w:pPr>
              <w:pStyle w:val="Compact"/>
              <w:jc w:val="center"/>
            </w:pPr>
            <w:r>
              <w:drawing>
                <wp:inline>
                  <wp:extent cx="5334000" cy="2469547"/>
                  <wp:effectExtent b="0" l="0" r="0" t="0"/>
                  <wp:docPr descr="" title="" id="164" name="Picture"/>
                  <a:graphic>
                    <a:graphicData uri="http://schemas.openxmlformats.org/drawingml/2006/picture">
                      <pic:pic>
                        <pic:nvPicPr>
                          <pic:cNvPr descr="image/40.jpg" id="16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4695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36: модуль 10</w:t>
            </w:r>
          </w:p>
          <w:bookmarkEnd w:id="166"/>
        </w:tc>
      </w:tr>
    </w:tbl>
    <w:p>
      <w:pPr>
        <w:pStyle w:val="BodyText"/>
      </w:pPr>
      <w:r>
        <w:t xml:space="preserve">Проверяем созданную конфигурацию logrotate на синтаксические ошибки, выполнив «сухой запуск» в режиме отладки.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70" w:name="fig-041"/>
          <w:p>
            <w:pPr>
              <w:pStyle w:val="Compact"/>
              <w:jc w:val="center"/>
            </w:pPr>
            <w:r>
              <w:drawing>
                <wp:inline>
                  <wp:extent cx="4981575" cy="1028700"/>
                  <wp:effectExtent b="0" l="0" r="0" t="0"/>
                  <wp:docPr descr="" title="" id="168" name="Picture"/>
                  <a:graphic>
                    <a:graphicData uri="http://schemas.openxmlformats.org/drawingml/2006/picture">
                      <pic:pic>
                        <pic:nvPicPr>
                          <pic:cNvPr descr="image/41.jpg" id="16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81575" cy="1028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37: модуль 10</w:t>
            </w:r>
          </w:p>
          <w:bookmarkEnd w:id="170"/>
        </w:tc>
      </w:tr>
    </w:tbl>
    <w:p>
      <w:pPr>
        <w:pStyle w:val="BodyText"/>
      </w:pPr>
      <w:r>
        <w:t xml:space="preserve">Принудительно запускаем ротацию для лога testapp и проверьте результат: убеждаемся, что старый лог был сжат и переименован, а на его месте появился новый пустой файл. Пишем строку конфигурации для rsyslog, которая будет пересылать абсолютно все логи (</w:t>
      </w:r>
      <w:r>
        <w:rPr>
          <w:i/>
          <w:iCs/>
        </w:rPr>
        <w:t xml:space="preserve">.</w:t>
      </w:r>
      <w:r>
        <w:t xml:space="preserve">) по протоколу TCP на удаленный сервер с адресом logs.example.com и стандартным портом 514.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74" w:name="fig-042"/>
          <w:p>
            <w:pPr>
              <w:pStyle w:val="Compact"/>
              <w:jc w:val="center"/>
            </w:pPr>
            <w:r>
              <w:drawing>
                <wp:inline>
                  <wp:extent cx="5334000" cy="722437"/>
                  <wp:effectExtent b="0" l="0" r="0" t="0"/>
                  <wp:docPr descr="" title="" id="172" name="Picture"/>
                  <a:graphic>
                    <a:graphicData uri="http://schemas.openxmlformats.org/drawingml/2006/picture">
                      <pic:pic>
                        <pic:nvPicPr>
                          <pic:cNvPr descr="image/42.jpg" id="17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7224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38: модуль 11</w:t>
            </w:r>
          </w:p>
          <w:bookmarkEnd w:id="174"/>
        </w:tc>
      </w:tr>
    </w:tbl>
    <w:p>
      <w:pPr>
        <w:pStyle w:val="BodyText"/>
      </w:pPr>
      <w:r>
        <w:t xml:space="preserve">Устанавливаем Podman и проверяем установку.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78" w:name="fig-043"/>
          <w:p>
            <w:pPr>
              <w:pStyle w:val="Compact"/>
              <w:jc w:val="center"/>
            </w:pPr>
            <w:r>
              <w:drawing>
                <wp:inline>
                  <wp:extent cx="5334000" cy="2173559"/>
                  <wp:effectExtent b="0" l="0" r="0" t="0"/>
                  <wp:docPr descr="" title="" id="176" name="Picture"/>
                  <a:graphic>
                    <a:graphicData uri="http://schemas.openxmlformats.org/drawingml/2006/picture">
                      <pic:pic>
                        <pic:nvPicPr>
                          <pic:cNvPr descr="image/43.jpg" id="17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35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39: модуль 11</w:t>
            </w:r>
          </w:p>
          <w:bookmarkEnd w:id="178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82" w:name="fig-044"/>
          <w:p>
            <w:pPr>
              <w:pStyle w:val="Compact"/>
              <w:jc w:val="center"/>
            </w:pPr>
            <w:r>
              <w:drawing>
                <wp:inline>
                  <wp:extent cx="5334000" cy="1628467"/>
                  <wp:effectExtent b="0" l="0" r="0" t="0"/>
                  <wp:docPr descr="" title="" id="180" name="Picture"/>
                  <a:graphic>
                    <a:graphicData uri="http://schemas.openxmlformats.org/drawingml/2006/picture">
                      <pic:pic>
                        <pic:nvPicPr>
                          <pic:cNvPr descr="image/44.jpg" id="1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6284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40: модуль 11</w:t>
            </w:r>
          </w:p>
          <w:bookmarkEnd w:id="182"/>
        </w:tc>
      </w:tr>
    </w:tbl>
    <w:p>
      <w:pPr>
        <w:pStyle w:val="BodyText"/>
      </w:pPr>
      <w:r>
        <w:t xml:space="preserve">Запускаем контейнер.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86" w:name="fig-045"/>
          <w:p>
            <w:pPr>
              <w:pStyle w:val="Compact"/>
              <w:jc w:val="center"/>
            </w:pPr>
            <w:r>
              <w:drawing>
                <wp:inline>
                  <wp:extent cx="5334000" cy="2326663"/>
                  <wp:effectExtent b="0" l="0" r="0" t="0"/>
                  <wp:docPr descr="" title="" id="184" name="Picture"/>
                  <a:graphic>
                    <a:graphicData uri="http://schemas.openxmlformats.org/drawingml/2006/picture">
                      <pic:pic>
                        <pic:nvPicPr>
                          <pic:cNvPr descr="image/45.jpg" id="18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3266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41: модуль 11</w:t>
            </w:r>
          </w:p>
          <w:bookmarkEnd w:id="186"/>
        </w:tc>
      </w:tr>
    </w:tbl>
    <w:p>
      <w:pPr>
        <w:pStyle w:val="BodyText"/>
      </w:pPr>
      <w:r>
        <w:t xml:space="preserve">Запускаем Nginx и проверяем, что он работает.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90" w:name="fig-046"/>
          <w:p>
            <w:pPr>
              <w:pStyle w:val="Compact"/>
              <w:jc w:val="center"/>
            </w:pPr>
            <w:r>
              <w:drawing>
                <wp:inline>
                  <wp:extent cx="5334000" cy="1375085"/>
                  <wp:effectExtent b="0" l="0" r="0" t="0"/>
                  <wp:docPr descr="" title="" id="188" name="Picture"/>
                  <a:graphic>
                    <a:graphicData uri="http://schemas.openxmlformats.org/drawingml/2006/picture">
                      <pic:pic>
                        <pic:nvPicPr>
                          <pic:cNvPr descr="image/46.jpg" id="18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3750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42: модуль 11</w:t>
            </w:r>
          </w:p>
          <w:bookmarkEnd w:id="190"/>
        </w:tc>
      </w:tr>
    </w:tbl>
    <w:p>
      <w:pPr>
        <w:pStyle w:val="BodyText"/>
      </w:pPr>
      <w:r>
        <w:t xml:space="preserve">Разворачиваем сайт в Nginx, используя локальную папку с HTML-файлами.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94" w:name="fig-047"/>
          <w:p>
            <w:pPr>
              <w:pStyle w:val="Compact"/>
              <w:jc w:val="center"/>
            </w:pPr>
            <w:r>
              <w:drawing>
                <wp:inline>
                  <wp:extent cx="5334000" cy="349316"/>
                  <wp:effectExtent b="0" l="0" r="0" t="0"/>
                  <wp:docPr descr="" title="" id="192" name="Picture"/>
                  <a:graphic>
                    <a:graphicData uri="http://schemas.openxmlformats.org/drawingml/2006/picture">
                      <pic:pic>
                        <pic:nvPicPr>
                          <pic:cNvPr descr="image/47.jpg" id="19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93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43: модуль 11</w:t>
            </w:r>
          </w:p>
          <w:bookmarkEnd w:id="194"/>
        </w:tc>
      </w:tr>
    </w:tbl>
    <w:p>
      <w:pPr>
        <w:pStyle w:val="BodyText"/>
      </w:pPr>
      <w:r>
        <w:t xml:space="preserve">Запускаем контейнер Nginx с ограничением памяти в 100 МБ и проверяем его работу.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98" w:name="fig-048"/>
          <w:p>
            <w:pPr>
              <w:pStyle w:val="Compact"/>
              <w:jc w:val="center"/>
            </w:pPr>
            <w:r>
              <w:drawing>
                <wp:inline>
                  <wp:extent cx="5334000" cy="2919996"/>
                  <wp:effectExtent b="0" l="0" r="0" t="0"/>
                  <wp:docPr descr="" title="" id="196" name="Picture"/>
                  <a:graphic>
                    <a:graphicData uri="http://schemas.openxmlformats.org/drawingml/2006/picture">
                      <pic:pic>
                        <pic:nvPicPr>
                          <pic:cNvPr descr="image/48.jpg" id="19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9199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44: модуль 11</w:t>
            </w:r>
          </w:p>
          <w:bookmarkEnd w:id="198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02" w:name="fig-049"/>
          <w:p>
            <w:pPr>
              <w:pStyle w:val="Compact"/>
              <w:jc w:val="center"/>
            </w:pPr>
            <w:r>
              <w:drawing>
                <wp:inline>
                  <wp:extent cx="5334000" cy="263537"/>
                  <wp:effectExtent b="0" l="0" r="0" t="0"/>
                  <wp:docPr descr="" title="" id="200" name="Picture"/>
                  <a:graphic>
                    <a:graphicData uri="http://schemas.openxmlformats.org/drawingml/2006/picture">
                      <pic:pic>
                        <pic:nvPicPr>
                          <pic:cNvPr descr="image/49.jpg" id="2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635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45: модуль 11</w:t>
            </w:r>
          </w:p>
          <w:bookmarkEnd w:id="202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06" w:name="fig-050"/>
          <w:p>
            <w:pPr>
              <w:pStyle w:val="Compact"/>
              <w:jc w:val="center"/>
            </w:pPr>
            <w:r>
              <w:drawing>
                <wp:inline>
                  <wp:extent cx="5334000" cy="945572"/>
                  <wp:effectExtent b="0" l="0" r="0" t="0"/>
                  <wp:docPr descr="" title="" id="204" name="Picture"/>
                  <a:graphic>
                    <a:graphicData uri="http://schemas.openxmlformats.org/drawingml/2006/picture">
                      <pic:pic>
                        <pic:nvPicPr>
                          <pic:cNvPr descr="image/50.jpg" id="20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9455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46: модуль 11</w:t>
            </w:r>
          </w:p>
          <w:bookmarkEnd w:id="206"/>
        </w:tc>
      </w:tr>
    </w:tbl>
    <w:p>
      <w:pPr>
        <w:pStyle w:val="BodyText"/>
      </w:pPr>
      <w:r>
        <w:t xml:space="preserve">Исследуем поведение контейнера при исчерпании выделенной памяти.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10" w:name="fig-051"/>
          <w:p>
            <w:pPr>
              <w:pStyle w:val="Compact"/>
              <w:jc w:val="center"/>
            </w:pPr>
            <w:r>
              <w:drawing>
                <wp:inline>
                  <wp:extent cx="5334000" cy="285325"/>
                  <wp:effectExtent b="0" l="0" r="0" t="0"/>
                  <wp:docPr descr="" title="" id="208" name="Picture"/>
                  <a:graphic>
                    <a:graphicData uri="http://schemas.openxmlformats.org/drawingml/2006/picture">
                      <pic:pic>
                        <pic:nvPicPr>
                          <pic:cNvPr descr="image/51.jpg" id="20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85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47: модуль 11</w:t>
            </w:r>
          </w:p>
          <w:bookmarkEnd w:id="210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14" w:name="fig-052"/>
          <w:p>
            <w:pPr>
              <w:pStyle w:val="Compact"/>
              <w:jc w:val="center"/>
            </w:pPr>
            <w:r>
              <w:drawing>
                <wp:inline>
                  <wp:extent cx="5076825" cy="885825"/>
                  <wp:effectExtent b="0" l="0" r="0" t="0"/>
                  <wp:docPr descr="" title="" id="212" name="Picture"/>
                  <a:graphic>
                    <a:graphicData uri="http://schemas.openxmlformats.org/drawingml/2006/picture">
                      <pic:pic>
                        <pic:nvPicPr>
                          <pic:cNvPr descr="image/52.jpg" id="21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76825" cy="885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48: модуль 11</w:t>
            </w:r>
          </w:p>
          <w:bookmarkEnd w:id="214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18" w:name="fig-053"/>
          <w:p>
            <w:pPr>
              <w:pStyle w:val="Compact"/>
              <w:jc w:val="center"/>
            </w:pPr>
            <w:r>
              <w:drawing>
                <wp:inline>
                  <wp:extent cx="5334000" cy="1457476"/>
                  <wp:effectExtent b="0" l="0" r="0" t="0"/>
                  <wp:docPr descr="" title="" id="216" name="Picture"/>
                  <a:graphic>
                    <a:graphicData uri="http://schemas.openxmlformats.org/drawingml/2006/picture">
                      <pic:pic>
                        <pic:nvPicPr>
                          <pic:cNvPr descr="image/53.jpg" id="21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4574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49: модуль 11</w:t>
            </w:r>
          </w:p>
          <w:bookmarkEnd w:id="218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22" w:name="fig-054"/>
          <w:p>
            <w:pPr>
              <w:pStyle w:val="Compact"/>
              <w:jc w:val="center"/>
            </w:pPr>
            <w:r>
              <w:drawing>
                <wp:inline>
                  <wp:extent cx="5334000" cy="1504619"/>
                  <wp:effectExtent b="0" l="0" r="0" t="0"/>
                  <wp:docPr descr="" title="" id="220" name="Picture"/>
                  <a:graphic>
                    <a:graphicData uri="http://schemas.openxmlformats.org/drawingml/2006/picture">
                      <pic:pic>
                        <pic:nvPicPr>
                          <pic:cNvPr descr="image/54.jpg" id="22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5046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50: модуль 11</w:t>
            </w:r>
          </w:p>
          <w:bookmarkEnd w:id="222"/>
        </w:tc>
      </w:tr>
    </w:tbl>
    <w:p>
      <w:pPr>
        <w:pStyle w:val="BodyText"/>
      </w:pPr>
      <w:r>
        <w:t xml:space="preserve">Создаем и запускаем кастомный веб-сайт на базе nginx с использованием Podman.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26" w:name="fig-055"/>
          <w:p>
            <w:pPr>
              <w:pStyle w:val="Compact"/>
              <w:jc w:val="center"/>
            </w:pPr>
            <w:r>
              <w:drawing>
                <wp:inline>
                  <wp:extent cx="5334000" cy="4048025"/>
                  <wp:effectExtent b="0" l="0" r="0" t="0"/>
                  <wp:docPr descr="" title="" id="224" name="Picture"/>
                  <a:graphic>
                    <a:graphicData uri="http://schemas.openxmlformats.org/drawingml/2006/picture">
                      <pic:pic>
                        <pic:nvPicPr>
                          <pic:cNvPr descr="image/55.jpg" id="2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048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51: модуль 11</w:t>
            </w:r>
          </w:p>
          <w:bookmarkEnd w:id="226"/>
        </w:tc>
      </w:tr>
    </w:tbl>
    <w:p>
      <w:pPr>
        <w:pStyle w:val="BodyText"/>
      </w:pPr>
      <w:r>
        <w:t xml:space="preserve">Сохраняем образ и переносим его на другой сервер.</w:t>
      </w:r>
    </w:p>
    <w:bookmarkEnd w:id="227"/>
    <w:bookmarkStart w:id="328" w:name="выполнение-тестовых-заданий"/>
    <w:p>
      <w:pPr>
        <w:pStyle w:val="Heading1"/>
      </w:pPr>
      <w:r>
        <w:t xml:space="preserve">5. Выполнение тестовых заданий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1" w:name="fig-001"/>
          <w:p>
            <w:pPr>
              <w:pStyle w:val="Compact"/>
              <w:jc w:val="center"/>
            </w:pPr>
            <w:r>
              <w:drawing>
                <wp:inline>
                  <wp:extent cx="5334000" cy="4612376"/>
                  <wp:effectExtent b="0" l="0" r="0" t="0"/>
                  <wp:docPr descr="" title="" id="229" name="Picture"/>
                  <a:graphic>
                    <a:graphicData uri="http://schemas.openxmlformats.org/drawingml/2006/picture">
                      <pic:pic>
                        <pic:nvPicPr>
                          <pic:cNvPr descr="image/1a.jpg" id="23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6123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52: тест</w:t>
            </w:r>
          </w:p>
          <w:bookmarkEnd w:id="231"/>
        </w:tc>
      </w:tr>
    </w:tbl>
    <w:p>
      <w:pPr>
        <w:pStyle w:val="BodyText"/>
      </w:pPr>
      <w:r>
        <w:t xml:space="preserve">Мы используем команду ip a add для временного добавления IP-адреса к сетевому интерфейсу.</w:t>
      </w:r>
      <w:r>
        <w:t xml:space="preserve"> </w:t>
      </w:r>
      <w:r>
        <w:t xml:space="preserve">Директива auto в файле /etc/network/interfaces указывает системе, какие интерфейсы нужно автоматически активировать (поднимать) во время загрузки.</w:t>
      </w:r>
      <w:r>
        <w:t xml:space="preserve"> </w:t>
      </w:r>
      <w:r>
        <w:t xml:space="preserve">Для удаления конкретного IP-адреса с интерфейса мы используем команду ip a del с указанием полного адреса с маской и имени интерфейса.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5" w:name="fig-002"/>
          <w:p>
            <w:pPr>
              <w:pStyle w:val="Compact"/>
              <w:jc w:val="center"/>
            </w:pPr>
            <w:r>
              <w:drawing>
                <wp:inline>
                  <wp:extent cx="5334000" cy="3447713"/>
                  <wp:effectExtent b="0" l="0" r="0" t="0"/>
                  <wp:docPr descr="" title="" id="233" name="Picture"/>
                  <a:graphic>
                    <a:graphicData uri="http://schemas.openxmlformats.org/drawingml/2006/picture">
                      <pic:pic>
                        <pic:nvPicPr>
                          <pic:cNvPr descr="image/2a.jpg" id="23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477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53: тест</w:t>
            </w:r>
          </w:p>
          <w:bookmarkEnd w:id="235"/>
        </w:tc>
      </w:tr>
    </w:tbl>
    <w:p>
      <w:pPr>
        <w:pStyle w:val="BodyText"/>
      </w:pPr>
      <w:r>
        <w:t xml:space="preserve">Настройки, заданные с помощью команды ip, являются временными и действуют только до перезагрузки системы.</w:t>
      </w:r>
      <w:r>
        <w:t xml:space="preserve"> </w:t>
      </w:r>
      <w:r>
        <w:t xml:space="preserve">При статической настройке сети в файле /etc/network/interfaces мы указываем шлюз по умолчанию с помощью директивы gateway в блоке настроек интерфейса.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9" w:name="fig-003"/>
          <w:p>
            <w:pPr>
              <w:pStyle w:val="Compact"/>
              <w:jc w:val="center"/>
            </w:pPr>
            <w:r>
              <w:drawing>
                <wp:inline>
                  <wp:extent cx="5334000" cy="3609131"/>
                  <wp:effectExtent b="0" l="0" r="0" t="0"/>
                  <wp:docPr descr="" title="" id="237" name="Picture"/>
                  <a:graphic>
                    <a:graphicData uri="http://schemas.openxmlformats.org/drawingml/2006/picture">
                      <pic:pic>
                        <pic:nvPicPr>
                          <pic:cNvPr descr="image/3a.jpg" id="23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6091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54: тест</w:t>
            </w:r>
          </w:p>
          <w:bookmarkEnd w:id="239"/>
        </w:tc>
      </w:tr>
    </w:tbl>
    <w:p>
      <w:pPr>
        <w:pStyle w:val="BodyText"/>
      </w:pPr>
      <w:r>
        <w:t xml:space="preserve">Мы используем современную утилиту ss с ключами -t , -u , -l, -n, -p для получения полного списка открытых портов и связанных с ними процессов.</w:t>
      </w:r>
      <w:r>
        <w:t xml:space="preserve"> </w:t>
      </w:r>
      <w:r>
        <w:t xml:space="preserve">Ключ -p в команде ss заставляет ее отображать идентификатор процесса (PID) и его имя, которое использует данный сокет.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43" w:name="fig-004"/>
          <w:p>
            <w:pPr>
              <w:pStyle w:val="Compact"/>
              <w:jc w:val="center"/>
            </w:pPr>
            <w:r>
              <w:drawing>
                <wp:inline>
                  <wp:extent cx="5334000" cy="3349136"/>
                  <wp:effectExtent b="0" l="0" r="0" t="0"/>
                  <wp:docPr descr="" title="" id="241" name="Picture"/>
                  <a:graphic>
                    <a:graphicData uri="http://schemas.openxmlformats.org/drawingml/2006/picture">
                      <pic:pic>
                        <pic:nvPicPr>
                          <pic:cNvPr descr="image/4a.jpg" id="24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3491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55: тест</w:t>
            </w:r>
          </w:p>
          <w:bookmarkEnd w:id="243"/>
        </w:tc>
      </w:tr>
    </w:tbl>
    <w:p>
      <w:pPr>
        <w:pStyle w:val="BodyText"/>
      </w:pPr>
      <w:r>
        <w:t xml:space="preserve">Мы используем команду dig для выполнения DNS-запросов и получения подробной информации о доменных именах, включая их IP-адреса.</w:t>
      </w:r>
      <w:r>
        <w:t xml:space="preserve"> </w:t>
      </w:r>
      <w:r>
        <w:t xml:space="preserve">Для быстрой проверки доступности удаленного TCP-порта мы используем утилиту netcat с ключами -v и -z.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47" w:name="fig-005"/>
          <w:p>
            <w:pPr>
              <w:pStyle w:val="Compact"/>
              <w:jc w:val="center"/>
            </w:pPr>
            <w:r>
              <w:drawing>
                <wp:inline>
                  <wp:extent cx="5334000" cy="4671890"/>
                  <wp:effectExtent b="0" l="0" r="0" t="0"/>
                  <wp:docPr descr="" title="" id="245" name="Picture"/>
                  <a:graphic>
                    <a:graphicData uri="http://schemas.openxmlformats.org/drawingml/2006/picture">
                      <pic:pic>
                        <pic:nvPicPr>
                          <pic:cNvPr descr="image/5a.jpg" id="24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6718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56: тест</w:t>
            </w:r>
          </w:p>
          <w:bookmarkEnd w:id="247"/>
        </w:tc>
      </w:tr>
    </w:tbl>
    <w:p>
      <w:pPr>
        <w:pStyle w:val="BodyText"/>
      </w:pPr>
      <w:r>
        <w:t xml:space="preserve">По умолчанию демон SSH-сервера прослушивает входящие подключения на TCP-порту 22.</w:t>
      </w:r>
      <w:r>
        <w:t xml:space="preserve"> </w:t>
      </w:r>
      <w:r>
        <w:t xml:space="preserve">Главный файл конфигурации для серверной части SSH находится по пути /etc/ssh/sshd_config. Файл ssh_config предназначен для клиентской части.</w:t>
      </w:r>
      <w:r>
        <w:t xml:space="preserve"> </w:t>
      </w:r>
      <w:r>
        <w:t xml:space="preserve">Для временной остановки системного сервиса мы используем команду systemctl stop.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51" w:name="fig-006"/>
          <w:p>
            <w:pPr>
              <w:pStyle w:val="Compact"/>
              <w:jc w:val="center"/>
            </w:pPr>
            <w:r>
              <w:drawing>
                <wp:inline>
                  <wp:extent cx="5334000" cy="3320927"/>
                  <wp:effectExtent b="0" l="0" r="0" t="0"/>
                  <wp:docPr descr="" title="" id="249" name="Picture"/>
                  <a:graphic>
                    <a:graphicData uri="http://schemas.openxmlformats.org/drawingml/2006/picture">
                      <pic:pic>
                        <pic:nvPicPr>
                          <pic:cNvPr descr="image/6a.jpg" id="25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3209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57: тест</w:t>
            </w:r>
          </w:p>
          <w:bookmarkEnd w:id="251"/>
        </w:tc>
      </w:tr>
    </w:tbl>
    <w:p>
      <w:pPr>
        <w:pStyle w:val="BodyText"/>
      </w:pPr>
      <w:r>
        <w:t xml:space="preserve">Для настройки аутентификации по SSH-ключу мы копируем содержимое файла публичного ключа в файл authorized_keys на сервере.</w:t>
      </w:r>
      <w:r>
        <w:t xml:space="preserve"> </w:t>
      </w:r>
      <w:r>
        <w:t xml:space="preserve">Директива PermitRootLogin no в файле /etc/ssh/sshd_config запрещает прямое подключение к серверу по SSH под учетной записью root, что является важной мерой безопасности.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55" w:name="fig-007"/>
          <w:p>
            <w:pPr>
              <w:pStyle w:val="Compact"/>
              <w:jc w:val="center"/>
            </w:pPr>
            <w:r>
              <w:drawing>
                <wp:inline>
                  <wp:extent cx="5334000" cy="6189535"/>
                  <wp:effectExtent b="0" l="0" r="0" t="0"/>
                  <wp:docPr descr="" title="" id="253" name="Picture"/>
                  <a:graphic>
                    <a:graphicData uri="http://schemas.openxmlformats.org/drawingml/2006/picture">
                      <pic:pic>
                        <pic:nvPicPr>
                          <pic:cNvPr descr="image/7a.jpg" id="25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61895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58: тест</w:t>
            </w:r>
          </w:p>
          <w:bookmarkEnd w:id="255"/>
        </w:tc>
      </w:tr>
    </w:tbl>
    <w:p>
      <w:pPr>
        <w:pStyle w:val="BodyText"/>
      </w:pPr>
      <w:r>
        <w:t xml:space="preserve">После настройки правил мы активируем межсетевой экран UFW командой ufw enable. Это применяет правила и включает автозагрузку файрвола при старте системы.</w:t>
      </w:r>
      <w:r>
        <w:t xml:space="preserve"> </w:t>
      </w:r>
      <w:r>
        <w:t xml:space="preserve">Основные настройки jails Fail2ban, которые определяют правила блокировки, хранятся в файле /etc/fail2ban/jail.conf.</w:t>
      </w:r>
      <w:r>
        <w:t xml:space="preserve"> </w:t>
      </w:r>
      <w:r>
        <w:t xml:space="preserve">Чтобы удалить правило по его номеру из списка, выведенного командой ufw status numbered, мы используем команду ufw delete [номер].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59" w:name="fig-008"/>
          <w:p>
            <w:pPr>
              <w:pStyle w:val="Compact"/>
              <w:jc w:val="center"/>
            </w:pPr>
            <w:r>
              <w:drawing>
                <wp:inline>
                  <wp:extent cx="5334000" cy="3957746"/>
                  <wp:effectExtent b="0" l="0" r="0" t="0"/>
                  <wp:docPr descr="" title="" id="257" name="Picture"/>
                  <a:graphic>
                    <a:graphicData uri="http://schemas.openxmlformats.org/drawingml/2006/picture">
                      <pic:pic>
                        <pic:nvPicPr>
                          <pic:cNvPr descr="image/8a.jpg" id="25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9577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59: тест</w:t>
            </w:r>
          </w:p>
          <w:bookmarkEnd w:id="259"/>
        </w:tc>
      </w:tr>
    </w:tbl>
    <w:p>
      <w:pPr>
        <w:pStyle w:val="BodyText"/>
      </w:pPr>
      <w:r>
        <w:t xml:space="preserve">Параметр bantime в конфигурации jail Fail2ban определяет длительность блокировки IP-адреса в секундах после превышения лимита попыток.</w:t>
      </w:r>
      <w:r>
        <w:t xml:space="preserve"> </w:t>
      </w:r>
      <w:r>
        <w:t xml:space="preserve">Для ограничения доступа к порту по источнику мы используем синтаксис ufw allow from [источник] to any port [порт]. Это разрешает подключения только с указанной подсети.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63" w:name="fig-009"/>
          <w:p>
            <w:pPr>
              <w:pStyle w:val="Compact"/>
              <w:jc w:val="center"/>
            </w:pPr>
            <w:r>
              <w:drawing>
                <wp:inline>
                  <wp:extent cx="5334000" cy="4734393"/>
                  <wp:effectExtent b="0" l="0" r="0" t="0"/>
                  <wp:docPr descr="" title="" id="261" name="Picture"/>
                  <a:graphic>
                    <a:graphicData uri="http://schemas.openxmlformats.org/drawingml/2006/picture">
                      <pic:pic>
                        <pic:nvPicPr>
                          <pic:cNvPr descr="image/9a.jpg" id="26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7343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60: тест</w:t>
            </w:r>
          </w:p>
          <w:bookmarkEnd w:id="263"/>
        </w:tc>
      </w:tr>
    </w:tbl>
    <w:p>
      <w:pPr>
        <w:pStyle w:val="BodyText"/>
      </w:pPr>
      <w:r>
        <w:t xml:space="preserve">Команда apt autoremove удаляет пакеты, которые были установлены автоматически как зависимости и больше не нужны. Сами целевые пакеты удаляются командой remove, а их конфиги остаются.</w:t>
      </w:r>
      <w:r>
        <w:t xml:space="preserve"> </w:t>
      </w:r>
      <w:r>
        <w:t xml:space="preserve">Команда apt purge удаляет пакет вместе с его конфигурационными файлами. Зависимости, установленные с ним, при этом остаются в системе.</w:t>
      </w:r>
      <w:r>
        <w:t xml:space="preserve"> </w:t>
      </w:r>
      <w:r>
        <w:t xml:space="preserve">Мы регулярно выполняем apt update, чтобы обновить локальную базу данных пакетов. Без этого система не будет знать о новых версиях пакетов.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67" w:name="fig-010"/>
          <w:p>
            <w:pPr>
              <w:pStyle w:val="Compact"/>
              <w:jc w:val="center"/>
            </w:pPr>
            <w:r>
              <w:drawing>
                <wp:inline>
                  <wp:extent cx="5334000" cy="4514453"/>
                  <wp:effectExtent b="0" l="0" r="0" t="0"/>
                  <wp:docPr descr="" title="" id="265" name="Picture"/>
                  <a:graphic>
                    <a:graphicData uri="http://schemas.openxmlformats.org/drawingml/2006/picture">
                      <pic:pic>
                        <pic:nvPicPr>
                          <pic:cNvPr descr="image/10a.jpg" id="26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5144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61: тест</w:t>
            </w:r>
          </w:p>
          <w:bookmarkEnd w:id="267"/>
        </w:tc>
      </w:tr>
    </w:tbl>
    <w:p>
      <w:pPr>
        <w:pStyle w:val="BodyText"/>
      </w:pPr>
      <w:r>
        <w:t xml:space="preserve">Пакет unattended-upgrades позволяет нам настроить автоматическую установку обновлений безопасности и других пакетов без ручного вмешательства.</w:t>
      </w:r>
      <w:r>
        <w:t xml:space="preserve"> </w:t>
      </w:r>
      <w:r>
        <w:t xml:space="preserve">После apt update мы выполняем apt upgrade, чтобы установить все доступные обновления для установленных пакетов.</w:t>
      </w:r>
      <w:r>
        <w:t xml:space="preserve"> </w:t>
      </w:r>
      <w:r>
        <w:t xml:space="preserve">Команда apt full-upgrade выполняет более интеллектуальное обновление, которое может удалять obsolete пакеты или устанавливать новые зависимости, что иногда необходимо для полного обновления системы.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71" w:name="fig-011"/>
          <w:p>
            <w:pPr>
              <w:pStyle w:val="Compact"/>
              <w:jc w:val="center"/>
            </w:pPr>
            <w:r>
              <w:drawing>
                <wp:inline>
                  <wp:extent cx="5334000" cy="4107050"/>
                  <wp:effectExtent b="0" l="0" r="0" t="0"/>
                  <wp:docPr descr="" title="" id="269" name="Picture"/>
                  <a:graphic>
                    <a:graphicData uri="http://schemas.openxmlformats.org/drawingml/2006/picture">
                      <pic:pic>
                        <pic:nvPicPr>
                          <pic:cNvPr descr="image/11a.jpg" id="27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107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62: тест</w:t>
            </w:r>
          </w:p>
          <w:bookmarkEnd w:id="271"/>
        </w:tc>
      </w:tr>
    </w:tbl>
    <w:p>
      <w:pPr>
        <w:pStyle w:val="BodyText"/>
      </w:pPr>
      <w:r>
        <w:t xml:space="preserve">При возникновении проблем с зависимостями мы используем команду apt –fix-broken install, чтобы попытаться автоматически исправить нарушенные зависимости.</w:t>
      </w:r>
      <w:r>
        <w:t xml:space="preserve"> </w:t>
      </w:r>
      <w:r>
        <w:t xml:space="preserve">Принудительное удаление пакета, от которого зависят другие программы, приводит к</w:t>
      </w:r>
      <w:r>
        <w:t xml:space="preserve"> </w:t>
      </w:r>
      <w:r>
        <w:t xml:space="preserve">“разрыву зависимостей”</w:t>
      </w:r>
      <w:r>
        <w:t xml:space="preserve">.</w:t>
      </w:r>
      <w:r>
        <w:t xml:space="preserve"> </w:t>
      </w:r>
      <w:r>
        <w:t xml:space="preserve">Для фильтрации вывода других команд и поиска конкретного пакета мы используем конвейер с grep.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75" w:name="fig-012"/>
          <w:p>
            <w:pPr>
              <w:pStyle w:val="Compact"/>
              <w:jc w:val="center"/>
            </w:pPr>
            <w:r>
              <w:drawing>
                <wp:inline>
                  <wp:extent cx="5334000" cy="5870036"/>
                  <wp:effectExtent b="0" l="0" r="0" t="0"/>
                  <wp:docPr descr="" title="" id="273" name="Picture"/>
                  <a:graphic>
                    <a:graphicData uri="http://schemas.openxmlformats.org/drawingml/2006/picture">
                      <pic:pic>
                        <pic:nvPicPr>
                          <pic:cNvPr descr="image/12a.jpg" id="27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8700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63: тест</w:t>
            </w:r>
          </w:p>
          <w:bookmarkEnd w:id="275"/>
        </w:tc>
      </w:tr>
    </w:tbl>
    <w:p>
      <w:pPr>
        <w:pStyle w:val="BodyText"/>
      </w:pPr>
      <w:r>
        <w:t xml:space="preserve">Мы предпочитаем устанавливать .deb файлы через apt, так как он автоматически разрешает и устанавливает все зависимости.</w:t>
      </w:r>
      <w:r>
        <w:t xml:space="preserve"> </w:t>
      </w:r>
      <w:r>
        <w:t xml:space="preserve">APT проверяет целостность и подлинность пакетов из репозиториев с помощью GPG-ключей, что защищает систему от установки модифицированных или вредоносных пакетов.</w:t>
      </w:r>
      <w:r>
        <w:t xml:space="preserve"> </w:t>
      </w:r>
      <w:r>
        <w:t xml:space="preserve">В корпоративной среде, если нужного пакета нет в утвержденных репозиториях, правильным действием является запрос на его добавление через систему тикетов, а не самостоятельная установка из непроверенных источников.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79" w:name="fig-013"/>
          <w:p>
            <w:pPr>
              <w:pStyle w:val="Compact"/>
              <w:jc w:val="center"/>
            </w:pPr>
            <w:r>
              <w:drawing>
                <wp:inline>
                  <wp:extent cx="5334000" cy="5100961"/>
                  <wp:effectExtent b="0" l="0" r="0" t="0"/>
                  <wp:docPr descr="" title="" id="277" name="Picture"/>
                  <a:graphic>
                    <a:graphicData uri="http://schemas.openxmlformats.org/drawingml/2006/picture">
                      <pic:pic>
                        <pic:nvPicPr>
                          <pic:cNvPr descr="image/13a.jpg" id="27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1009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64: тест</w:t>
            </w:r>
          </w:p>
          <w:bookmarkEnd w:id="279"/>
        </w:tc>
      </w:tr>
    </w:tbl>
    <w:p>
      <w:pPr>
        <w:pStyle w:val="BodyText"/>
      </w:pPr>
      <w:r>
        <w:t xml:space="preserve">Мы используем логи в первую очередь для этих трех целей: найти причину неисправности, выяснить обстоятельства взлома и определить</w:t>
      </w:r>
      <w:r>
        <w:t xml:space="preserve"> </w:t>
      </w:r>
      <w:r>
        <w:t xml:space="preserve">“узкие места”</w:t>
      </w:r>
      <w:r>
        <w:t xml:space="preserve"> </w:t>
      </w:r>
      <w:r>
        <w:t xml:space="preserve">в системе.</w:t>
      </w:r>
      <w:r>
        <w:t xml:space="preserve"> </w:t>
      </w:r>
      <w:r>
        <w:t xml:space="preserve">Ошибка 502 обычно указывает на проблему связи веб-сервера с backend-процессом.</w:t>
      </w:r>
      <w:r>
        <w:t xml:space="preserve"> </w:t>
      </w:r>
      <w:r>
        <w:t xml:space="preserve">В современных системах логи хранятся в двух основных местах: классические текстовые файлы в /var/log/ и централизованный бинарный журнал systemd, который мы просматриваем с помощью journalctl.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83" w:name="fig-014"/>
          <w:p>
            <w:pPr>
              <w:pStyle w:val="Compact"/>
              <w:jc w:val="center"/>
            </w:pPr>
            <w:r>
              <w:drawing>
                <wp:inline>
                  <wp:extent cx="5334000" cy="5360147"/>
                  <wp:effectExtent b="0" l="0" r="0" t="0"/>
                  <wp:docPr descr="" title="" id="281" name="Picture"/>
                  <a:graphic>
                    <a:graphicData uri="http://schemas.openxmlformats.org/drawingml/2006/picture">
                      <pic:pic>
                        <pic:nvPicPr>
                          <pic:cNvPr descr="image/14a.jpg" id="28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601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65: тест</w:t>
            </w:r>
          </w:p>
          <w:bookmarkEnd w:id="283"/>
        </w:tc>
      </w:tr>
    </w:tbl>
    <w:p>
      <w:pPr>
        <w:pStyle w:val="BodyText"/>
      </w:pPr>
      <w:r>
        <w:t xml:space="preserve">Обычно systemd-journald действует как первичный сборщик логов, а затем, при наличии настроек, перенаправляет сообщения в демон syslog для постоянного хранения в привычных текстовых файлах в /var/log/.</w:t>
      </w:r>
      <w:r>
        <w:t xml:space="preserve"> </w:t>
      </w:r>
      <w:r>
        <w:t xml:space="preserve">Сбой запуска критичной системной службы — это значимое негативное событие, которое классифицируется уровнем error, а не просто информационным сообщением.</w:t>
      </w:r>
      <w:r>
        <w:t xml:space="preserve"> </w:t>
      </w:r>
      <w:r>
        <w:t xml:space="preserve">Категория в syslog указывает на подсистему или программу-источник сообщения.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87" w:name="fig-015"/>
          <w:p>
            <w:pPr>
              <w:pStyle w:val="Compact"/>
              <w:jc w:val="center"/>
            </w:pPr>
            <w:r>
              <w:drawing>
                <wp:inline>
                  <wp:extent cx="5334000" cy="5244756"/>
                  <wp:effectExtent b="0" l="0" r="0" t="0"/>
                  <wp:docPr descr="" title="" id="285" name="Picture"/>
                  <a:graphic>
                    <a:graphicData uri="http://schemas.openxmlformats.org/drawingml/2006/picture">
                      <pic:pic>
                        <pic:nvPicPr>
                          <pic:cNvPr descr="image/15a.jpg" id="2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2447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66: тест</w:t>
            </w:r>
          </w:p>
          <w:bookmarkEnd w:id="287"/>
        </w:tc>
      </w:tr>
    </w:tbl>
    <w:p>
      <w:pPr>
        <w:pStyle w:val="BodyText"/>
      </w:pPr>
      <w:r>
        <w:t xml:space="preserve">Чтобы uniq мог корректно подсчитать повторяющиеся строки, они должны следовать друг за другом.</w:t>
      </w:r>
      <w:r>
        <w:t xml:space="preserve"> </w:t>
      </w:r>
      <w:r>
        <w:t xml:space="preserve">В awk $1, $2, $3 и т.д. обозначают первое, второе, третье и последующие поля в строке.</w:t>
      </w:r>
      <w:r>
        <w:t xml:space="preserve"> </w:t>
      </w:r>
      <w:r>
        <w:t xml:space="preserve">Мы используем конвейер: первый grep отфильтровывает строки с</w:t>
      </w:r>
      <w:r>
        <w:t xml:space="preserve"> </w:t>
      </w:r>
      <w:r>
        <w:t xml:space="preserve">“error”</w:t>
      </w:r>
      <w:r>
        <w:t xml:space="preserve">, а второй grep с ключом -v удаляет из этого результата строки, содержащие</w:t>
      </w:r>
      <w:r>
        <w:t xml:space="preserve"> </w:t>
      </w:r>
      <w:r>
        <w:t xml:space="preserve">“healthcheck”</w:t>
      </w:r>
      <w:r>
        <w:t xml:space="preserve">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91" w:name="fig-016"/>
          <w:p>
            <w:pPr>
              <w:pStyle w:val="Compact"/>
              <w:jc w:val="center"/>
            </w:pPr>
            <w:r>
              <w:drawing>
                <wp:inline>
                  <wp:extent cx="5334000" cy="5039484"/>
                  <wp:effectExtent b="0" l="0" r="0" t="0"/>
                  <wp:docPr descr="" title="" id="289" name="Picture"/>
                  <a:graphic>
                    <a:graphicData uri="http://schemas.openxmlformats.org/drawingml/2006/picture">
                      <pic:pic>
                        <pic:nvPicPr>
                          <pic:cNvPr descr="image/16a.jpg" id="29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0394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67: тест</w:t>
            </w:r>
          </w:p>
          <w:bookmarkEnd w:id="291"/>
        </w:tc>
      </w:tr>
    </w:tbl>
    <w:p>
      <w:pPr>
        <w:pStyle w:val="BodyText"/>
      </w:pPr>
      <w:r>
        <w:t xml:space="preserve">Большое количество неудачных попыток входа за короткий промежуток времени, особенно для стандартных имен пользователей, является классическим признаком автоматизированной brute-force атаки.</w:t>
      </w:r>
      <w:r>
        <w:t xml:space="preserve"> </w:t>
      </w:r>
      <w:r>
        <w:t xml:space="preserve">Расчет хеша фиксирует текущее состояние файла.</w:t>
      </w:r>
      <w:r>
        <w:t xml:space="preserve"> </w:t>
      </w:r>
      <w:r>
        <w:t xml:space="preserve">Команды, выполненные через sudo, подробно логируются в журналах аутентификации.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95" w:name="fig-017"/>
          <w:p>
            <w:pPr>
              <w:pStyle w:val="Compact"/>
              <w:jc w:val="center"/>
            </w:pPr>
            <w:r>
              <w:drawing>
                <wp:inline>
                  <wp:extent cx="5334000" cy="5769852"/>
                  <wp:effectExtent b="0" l="0" r="0" t="0"/>
                  <wp:docPr descr="" title="" id="293" name="Picture"/>
                  <a:graphic>
                    <a:graphicData uri="http://schemas.openxmlformats.org/drawingml/2006/picture">
                      <pic:pic>
                        <pic:nvPicPr>
                          <pic:cNvPr descr="image/17a.jpg" id="29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7698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68: тест</w:t>
            </w:r>
          </w:p>
          <w:bookmarkEnd w:id="295"/>
        </w:tc>
      </w:tr>
    </w:tbl>
    <w:p>
      <w:pPr>
        <w:pStyle w:val="BodyText"/>
      </w:pPr>
      <w:r>
        <w:t xml:space="preserve">Основная задача logrotate — ротация, архивация и удаление старых лог-файлов по заданному расписанию и правилам.</w:t>
      </w:r>
      <w:r>
        <w:t xml:space="preserve"> </w:t>
      </w:r>
      <w:r>
        <w:t xml:space="preserve">Удаленный сбор логов обеспечивает целостность журналов.</w:t>
      </w:r>
      <w:r>
        <w:t xml:space="preserve"> </w:t>
      </w:r>
      <w:r>
        <w:t xml:space="preserve">Grafana Loki спроектирован именно для этого сценария.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99" w:name="fig-018"/>
          <w:p>
            <w:pPr>
              <w:pStyle w:val="Compact"/>
              <w:jc w:val="center"/>
            </w:pPr>
            <w:r>
              <w:drawing>
                <wp:inline>
                  <wp:extent cx="5334000" cy="5198510"/>
                  <wp:effectExtent b="0" l="0" r="0" t="0"/>
                  <wp:docPr descr="" title="" id="297" name="Picture"/>
                  <a:graphic>
                    <a:graphicData uri="http://schemas.openxmlformats.org/drawingml/2006/picture">
                      <pic:pic>
                        <pic:nvPicPr>
                          <pic:cNvPr descr="image/18a.jpg" id="29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198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69: тест</w:t>
            </w:r>
          </w:p>
          <w:bookmarkEnd w:id="299"/>
        </w:tc>
      </w:tr>
    </w:tbl>
    <w:p>
      <w:pPr>
        <w:pStyle w:val="BodyText"/>
      </w:pPr>
      <w:r>
        <w:t xml:space="preserve">Команда podman info выводит подробную информацию о среде Podman: версию, конфигурацию, хранилища, сеть и т.д., что помогает нам проверить корректность его настройки.</w:t>
      </w:r>
      <w:r>
        <w:t xml:space="preserve"> </w:t>
      </w:r>
      <w:r>
        <w:t xml:space="preserve">Ключевое архитектурное отличие Podman в том, что он использует архитектуру без демона.</w:t>
      </w:r>
      <w:r>
        <w:t xml:space="preserve"> </w:t>
      </w:r>
      <w:r>
        <w:t xml:space="preserve">Ключ –rm автоматически удаляет контейнер сразу после того, как он завершит свою работу.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03" w:name="fig-019"/>
          <w:p>
            <w:pPr>
              <w:pStyle w:val="Compact"/>
              <w:jc w:val="center"/>
            </w:pPr>
            <w:r>
              <w:drawing>
                <wp:inline>
                  <wp:extent cx="5334000" cy="3395613"/>
                  <wp:effectExtent b="0" l="0" r="0" t="0"/>
                  <wp:docPr descr="" title="" id="301" name="Picture"/>
                  <a:graphic>
                    <a:graphicData uri="http://schemas.openxmlformats.org/drawingml/2006/picture">
                      <pic:pic>
                        <pic:nvPicPr>
                          <pic:cNvPr descr="image/19a.jpg" id="30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3956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70: тест</w:t>
            </w:r>
          </w:p>
          <w:bookmarkEnd w:id="303"/>
        </w:tc>
      </w:tr>
    </w:tbl>
    <w:p>
      <w:pPr>
        <w:pStyle w:val="BodyText"/>
      </w:pPr>
      <w:r>
        <w:t xml:space="preserve">Безопасность Podman для многопользовательских сред обусловлена его способностью работать в rootless-режиме.</w:t>
      </w:r>
      <w:r>
        <w:t xml:space="preserve"> </w:t>
      </w:r>
      <w:r>
        <w:t xml:space="preserve">Как уже было отмечено, Podman не требует постоянно работающего фонового демона.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07" w:name="fig-020"/>
          <w:p>
            <w:pPr>
              <w:pStyle w:val="Compact"/>
              <w:jc w:val="center"/>
            </w:pPr>
            <w:r>
              <w:drawing>
                <wp:inline>
                  <wp:extent cx="5334000" cy="4793848"/>
                  <wp:effectExtent b="0" l="0" r="0" t="0"/>
                  <wp:docPr descr="" title="" id="305" name="Picture"/>
                  <a:graphic>
                    <a:graphicData uri="http://schemas.openxmlformats.org/drawingml/2006/picture">
                      <pic:pic>
                        <pic:nvPicPr>
                          <pic:cNvPr descr="image/20a.jpg" id="30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7938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71: тест</w:t>
            </w:r>
          </w:p>
          <w:bookmarkEnd w:id="307"/>
        </w:tc>
      </w:tr>
    </w:tbl>
    <w:p>
      <w:pPr>
        <w:pStyle w:val="BodyText"/>
      </w:pPr>
      <w:r>
        <w:t xml:space="preserve">Мы используем команду podman run для запуска нового контейнера.</w:t>
      </w:r>
      <w:r>
        <w:t xml:space="preserve"> </w:t>
      </w:r>
      <w:r>
        <w:t xml:space="preserve">Флаг -v используется для монтирования директорий или файлов с хостовой машины внутрь контейнера.</w:t>
      </w:r>
      <w:r>
        <w:t xml:space="preserve"> </w:t>
      </w:r>
      <w:r>
        <w:t xml:space="preserve">Комбинация флагов -i и -t позволяет нам запустить контейнер в интерактивном режиме с псевдо-TTY.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11" w:name="fig-021"/>
          <w:p>
            <w:pPr>
              <w:pStyle w:val="Compact"/>
              <w:jc w:val="center"/>
            </w:pPr>
            <w:r>
              <w:drawing>
                <wp:inline>
                  <wp:extent cx="5334000" cy="3383862"/>
                  <wp:effectExtent b="0" l="0" r="0" t="0"/>
                  <wp:docPr descr="" title="" id="309" name="Picture"/>
                  <a:graphic>
                    <a:graphicData uri="http://schemas.openxmlformats.org/drawingml/2006/picture">
                      <pic:pic>
                        <pic:nvPicPr>
                          <pic:cNvPr descr="image/21a.jpg" id="31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38386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72: тест</w:t>
            </w:r>
          </w:p>
          <w:bookmarkEnd w:id="311"/>
        </w:tc>
      </w:tr>
    </w:tbl>
    <w:p>
      <w:pPr>
        <w:pStyle w:val="BodyText"/>
      </w:pPr>
      <w:r>
        <w:t xml:space="preserve">По умолчанию podman ps показывает только работающие контейнеры. Чтобы увидеть все контейнеры, включая остановленные, мы добавляем флаг -a.</w:t>
      </w:r>
      <w:r>
        <w:t xml:space="preserve"> </w:t>
      </w:r>
      <w:r>
        <w:t xml:space="preserve">Флаг –rm заставляет Podman автоматически удалять контейнер сразу после его остановки.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15" w:name="fig-022"/>
          <w:p>
            <w:pPr>
              <w:pStyle w:val="Compact"/>
              <w:jc w:val="center"/>
            </w:pPr>
            <w:r>
              <w:drawing>
                <wp:inline>
                  <wp:extent cx="5334000" cy="4657770"/>
                  <wp:effectExtent b="0" l="0" r="0" t="0"/>
                  <wp:docPr descr="" title="" id="313" name="Picture"/>
                  <a:graphic>
                    <a:graphicData uri="http://schemas.openxmlformats.org/drawingml/2006/picture">
                      <pic:pic>
                        <pic:nvPicPr>
                          <pic:cNvPr descr="image/22a.jpg" id="31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6577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73: тест</w:t>
            </w:r>
          </w:p>
          <w:bookmarkEnd w:id="315"/>
        </w:tc>
      </w:tr>
    </w:tbl>
    <w:p>
      <w:pPr>
        <w:pStyle w:val="BodyText"/>
      </w:pPr>
      <w:r>
        <w:t xml:space="preserve">Для мониторинга потребления ресурсов работающими контейнерами в реальном времени мы используем команду podman stats.</w:t>
      </w:r>
      <w:r>
        <w:t xml:space="preserve"> </w:t>
      </w:r>
      <w:r>
        <w:t xml:space="preserve">Флаг -d запускает контейнер в фоновом режиме. После запуска управление возвращается в терминал, а контейнер продолжает работать независимо.</w:t>
      </w:r>
      <w:r>
        <w:t xml:space="preserve"> </w:t>
      </w:r>
      <w:r>
        <w:t xml:space="preserve">После изменения unit-файлов systemd мы выполняем systemctl daemon-reload.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19" w:name="fig-023"/>
          <w:p>
            <w:pPr>
              <w:pStyle w:val="Compact"/>
              <w:jc w:val="center"/>
            </w:pPr>
            <w:r>
              <w:drawing>
                <wp:inline>
                  <wp:extent cx="5334000" cy="3398483"/>
                  <wp:effectExtent b="0" l="0" r="0" t="0"/>
                  <wp:docPr descr="" title="" id="317" name="Picture"/>
                  <a:graphic>
                    <a:graphicData uri="http://schemas.openxmlformats.org/drawingml/2006/picture">
                      <pic:pic>
                        <pic:nvPicPr>
                          <pic:cNvPr descr="image/23a.jpg" id="31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3984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74: тест</w:t>
            </w:r>
          </w:p>
          <w:bookmarkEnd w:id="319"/>
        </w:tc>
      </w:tr>
    </w:tbl>
    <w:p>
      <w:pPr>
        <w:pStyle w:val="BodyText"/>
      </w:pPr>
      <w:r>
        <w:t xml:space="preserve">Когда контейнер запущен как systemd-сервис, его логи интегрируются в общий журнал systemd.</w:t>
      </w:r>
      <w:r>
        <w:t xml:space="preserve"> </w:t>
      </w:r>
      <w:r>
        <w:t xml:space="preserve">Флаг –memory устанавливает максимальный лимит оперативной памяти, который может использовать контейнер.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23" w:name="fig-024"/>
          <w:p>
            <w:pPr>
              <w:pStyle w:val="Compact"/>
              <w:jc w:val="center"/>
            </w:pPr>
            <w:r>
              <w:drawing>
                <wp:inline>
                  <wp:extent cx="5334000" cy="5879697"/>
                  <wp:effectExtent b="0" l="0" r="0" t="0"/>
                  <wp:docPr descr="" title="" id="321" name="Picture"/>
                  <a:graphic>
                    <a:graphicData uri="http://schemas.openxmlformats.org/drawingml/2006/picture">
                      <pic:pic>
                        <pic:nvPicPr>
                          <pic:cNvPr descr="image/24a.jpg" id="3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8796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75: тест</w:t>
            </w:r>
          </w:p>
          <w:bookmarkEnd w:id="323"/>
        </w:tc>
      </w:tr>
    </w:tbl>
    <w:p>
      <w:pPr>
        <w:pStyle w:val="BodyText"/>
      </w:pPr>
      <w:r>
        <w:t xml:space="preserve">Для загрузки Docker-образов из удаленного реестра мы используем команду podman pull.</w:t>
      </w:r>
      <w:r>
        <w:t xml:space="preserve"> </w:t>
      </w:r>
      <w:r>
        <w:t xml:space="preserve">Файл policy.json определяет политику доверия для образов контейнеров. В нем мы настраиваем, из каких реестров разрешено скачивать образы, требуется ли для них цифровая подпись и какие ключи являются доверенными.</w:t>
      </w:r>
      <w:r>
        <w:t xml:space="preserve"> </w:t>
      </w:r>
      <w:r>
        <w:t xml:space="preserve">Команда podman build используется для сборки собственного образа контейнера.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27" w:name="fig-025"/>
          <w:p>
            <w:pPr>
              <w:pStyle w:val="Compact"/>
              <w:jc w:val="center"/>
            </w:pPr>
            <w:r>
              <w:drawing>
                <wp:inline>
                  <wp:extent cx="5334000" cy="2981542"/>
                  <wp:effectExtent b="0" l="0" r="0" t="0"/>
                  <wp:docPr descr="" title="" id="325" name="Picture"/>
                  <a:graphic>
                    <a:graphicData uri="http://schemas.openxmlformats.org/drawingml/2006/picture">
                      <pic:pic>
                        <pic:nvPicPr>
                          <pic:cNvPr descr="image/25a.jpg" id="32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9815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76: тест</w:t>
            </w:r>
          </w:p>
          <w:bookmarkEnd w:id="327"/>
        </w:tc>
      </w:tr>
    </w:tbl>
    <w:p>
      <w:pPr>
        <w:pStyle w:val="BodyText"/>
      </w:pPr>
      <w:r>
        <w:t xml:space="preserve">Мы используем podman build -t myapp . для создания собственного образа из инструкций в Dockerfile, который находится в текущей директории. Результатом будет образ с именем myapp.</w:t>
      </w:r>
      <w:r>
        <w:t xml:space="preserve"> </w:t>
      </w:r>
      <w:r>
        <w:t xml:space="preserve">Если в политике доверия (policy.json) для определенного реестра или образа указана директива signedBy, то Podman будет проверять наличие и валидность цифровой подписи у образа.</w:t>
      </w:r>
    </w:p>
    <w:bookmarkEnd w:id="328"/>
    <w:bookmarkStart w:id="397" w:name="оценки-тестов"/>
    <w:p>
      <w:pPr>
        <w:pStyle w:val="Heading1"/>
      </w:pPr>
      <w:r>
        <w:t xml:space="preserve">6. Оценки тестов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32" w:name="fig-001"/>
          <w:p>
            <w:pPr>
              <w:pStyle w:val="Compact"/>
              <w:jc w:val="center"/>
            </w:pPr>
            <w:r>
              <w:drawing>
                <wp:inline>
                  <wp:extent cx="5334000" cy="3749643"/>
                  <wp:effectExtent b="0" l="0" r="0" t="0"/>
                  <wp:docPr descr="" title="" id="330" name="Picture"/>
                  <a:graphic>
                    <a:graphicData uri="http://schemas.openxmlformats.org/drawingml/2006/picture">
                      <pic:pic>
                        <pic:nvPicPr>
                          <pic:cNvPr descr="image/test1.jpg" id="3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7496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77: тест 1</w:t>
            </w:r>
          </w:p>
          <w:bookmarkEnd w:id="332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36" w:name="fig-002"/>
          <w:p>
            <w:pPr>
              <w:pStyle w:val="Compact"/>
              <w:jc w:val="center"/>
            </w:pPr>
            <w:r>
              <w:drawing>
                <wp:inline>
                  <wp:extent cx="4676775" cy="3124200"/>
                  <wp:effectExtent b="0" l="0" r="0" t="0"/>
                  <wp:docPr descr="" title="" id="334" name="Picture"/>
                  <a:graphic>
                    <a:graphicData uri="http://schemas.openxmlformats.org/drawingml/2006/picture">
                      <pic:pic>
                        <pic:nvPicPr>
                          <pic:cNvPr descr="image/test2.jpg" id="33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6775" cy="3124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78: тест 2</w:t>
            </w:r>
          </w:p>
          <w:bookmarkEnd w:id="336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40" w:name="fig-003"/>
          <w:p>
            <w:pPr>
              <w:pStyle w:val="Compact"/>
              <w:jc w:val="center"/>
            </w:pPr>
            <w:r>
              <w:drawing>
                <wp:inline>
                  <wp:extent cx="5334000" cy="3746313"/>
                  <wp:effectExtent b="0" l="0" r="0" t="0"/>
                  <wp:docPr descr="" title="" id="338" name="Picture"/>
                  <a:graphic>
                    <a:graphicData uri="http://schemas.openxmlformats.org/drawingml/2006/picture">
                      <pic:pic>
                        <pic:nvPicPr>
                          <pic:cNvPr descr="image/test3.jpg" id="33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7463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79: тест 3</w:t>
            </w:r>
          </w:p>
          <w:bookmarkEnd w:id="340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44" w:name="fig-004"/>
          <w:p>
            <w:pPr>
              <w:pStyle w:val="Compact"/>
              <w:jc w:val="center"/>
            </w:pPr>
            <w:r>
              <w:drawing>
                <wp:inline>
                  <wp:extent cx="5334000" cy="3583663"/>
                  <wp:effectExtent b="0" l="0" r="0" t="0"/>
                  <wp:docPr descr="" title="" id="342" name="Picture"/>
                  <a:graphic>
                    <a:graphicData uri="http://schemas.openxmlformats.org/drawingml/2006/picture">
                      <pic:pic>
                        <pic:nvPicPr>
                          <pic:cNvPr descr="image/test4.jpg" id="34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5836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80: тест 4</w:t>
            </w:r>
          </w:p>
          <w:bookmarkEnd w:id="344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48" w:name="fig-005"/>
          <w:p>
            <w:pPr>
              <w:pStyle w:val="Compact"/>
              <w:jc w:val="center"/>
            </w:pPr>
            <w:r>
              <w:drawing>
                <wp:inline>
                  <wp:extent cx="5334000" cy="3964112"/>
                  <wp:effectExtent b="0" l="0" r="0" t="0"/>
                  <wp:docPr descr="" title="" id="346" name="Picture"/>
                  <a:graphic>
                    <a:graphicData uri="http://schemas.openxmlformats.org/drawingml/2006/picture">
                      <pic:pic>
                        <pic:nvPicPr>
                          <pic:cNvPr descr="image/test5.jpg" id="34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9641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81: тест 5</w:t>
            </w:r>
          </w:p>
          <w:bookmarkEnd w:id="348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52" w:name="fig-006"/>
          <w:p>
            <w:pPr>
              <w:pStyle w:val="Compact"/>
              <w:jc w:val="center"/>
            </w:pPr>
            <w:r>
              <w:drawing>
                <wp:inline>
                  <wp:extent cx="5334000" cy="3566662"/>
                  <wp:effectExtent b="0" l="0" r="0" t="0"/>
                  <wp:docPr descr="" title="" id="350" name="Picture"/>
                  <a:graphic>
                    <a:graphicData uri="http://schemas.openxmlformats.org/drawingml/2006/picture">
                      <pic:pic>
                        <pic:nvPicPr>
                          <pic:cNvPr descr="image/test6.jpg" id="35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56666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82: тест 6</w:t>
            </w:r>
          </w:p>
          <w:bookmarkEnd w:id="352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56" w:name="fig-007"/>
          <w:p>
            <w:pPr>
              <w:pStyle w:val="Compact"/>
              <w:jc w:val="center"/>
            </w:pPr>
            <w:r>
              <w:drawing>
                <wp:inline>
                  <wp:extent cx="5334000" cy="4056494"/>
                  <wp:effectExtent b="0" l="0" r="0" t="0"/>
                  <wp:docPr descr="" title="" id="354" name="Picture"/>
                  <a:graphic>
                    <a:graphicData uri="http://schemas.openxmlformats.org/drawingml/2006/picture">
                      <pic:pic>
                        <pic:nvPicPr>
                          <pic:cNvPr descr="image/test7.jpg" id="35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0564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83: тест 7</w:t>
            </w:r>
          </w:p>
          <w:bookmarkEnd w:id="356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60" w:name="fig-008"/>
          <w:p>
            <w:pPr>
              <w:pStyle w:val="Compact"/>
              <w:jc w:val="center"/>
            </w:pPr>
            <w:r>
              <w:drawing>
                <wp:inline>
                  <wp:extent cx="5334000" cy="3790923"/>
                  <wp:effectExtent b="0" l="0" r="0" t="0"/>
                  <wp:docPr descr="" title="" id="358" name="Picture"/>
                  <a:graphic>
                    <a:graphicData uri="http://schemas.openxmlformats.org/drawingml/2006/picture">
                      <pic:pic>
                        <pic:nvPicPr>
                          <pic:cNvPr descr="image/test8.jpg" id="35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7909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84: тест 8</w:t>
            </w:r>
          </w:p>
          <w:bookmarkEnd w:id="360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64" w:name="fig-009"/>
          <w:p>
            <w:pPr>
              <w:pStyle w:val="Compact"/>
              <w:jc w:val="center"/>
            </w:pPr>
            <w:r>
              <w:drawing>
                <wp:inline>
                  <wp:extent cx="5334000" cy="3289788"/>
                  <wp:effectExtent b="0" l="0" r="0" t="0"/>
                  <wp:docPr descr="" title="" id="362" name="Picture"/>
                  <a:graphic>
                    <a:graphicData uri="http://schemas.openxmlformats.org/drawingml/2006/picture">
                      <pic:pic>
                        <pic:nvPicPr>
                          <pic:cNvPr descr="image/test9.jpg" id="36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2897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85: тест 9</w:t>
            </w:r>
          </w:p>
          <w:bookmarkEnd w:id="364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68" w:name="fig-010"/>
          <w:p>
            <w:pPr>
              <w:pStyle w:val="Compact"/>
              <w:jc w:val="center"/>
            </w:pPr>
            <w:r>
              <w:drawing>
                <wp:inline>
                  <wp:extent cx="5334000" cy="3605850"/>
                  <wp:effectExtent b="0" l="0" r="0" t="0"/>
                  <wp:docPr descr="" title="" id="366" name="Picture"/>
                  <a:graphic>
                    <a:graphicData uri="http://schemas.openxmlformats.org/drawingml/2006/picture">
                      <pic:pic>
                        <pic:nvPicPr>
                          <pic:cNvPr descr="image/test10.jpg" id="3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605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86: тест 10</w:t>
            </w:r>
          </w:p>
          <w:bookmarkEnd w:id="368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72" w:name="fig-011"/>
          <w:p>
            <w:pPr>
              <w:pStyle w:val="Compact"/>
              <w:jc w:val="center"/>
            </w:pPr>
            <w:r>
              <w:drawing>
                <wp:inline>
                  <wp:extent cx="5334000" cy="4249993"/>
                  <wp:effectExtent b="0" l="0" r="0" t="0"/>
                  <wp:docPr descr="" title="" id="370" name="Picture"/>
                  <a:graphic>
                    <a:graphicData uri="http://schemas.openxmlformats.org/drawingml/2006/picture">
                      <pic:pic>
                        <pic:nvPicPr>
                          <pic:cNvPr descr="image/test11.jpg" id="3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499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87: тест 11</w:t>
            </w:r>
          </w:p>
          <w:bookmarkEnd w:id="372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76" w:name="fig-012"/>
          <w:p>
            <w:pPr>
              <w:pStyle w:val="Compact"/>
              <w:jc w:val="center"/>
            </w:pPr>
            <w:r>
              <w:drawing>
                <wp:inline>
                  <wp:extent cx="5334000" cy="4229828"/>
                  <wp:effectExtent b="0" l="0" r="0" t="0"/>
                  <wp:docPr descr="" title="" id="374" name="Picture"/>
                  <a:graphic>
                    <a:graphicData uri="http://schemas.openxmlformats.org/drawingml/2006/picture">
                      <pic:pic>
                        <pic:nvPicPr>
                          <pic:cNvPr descr="image/test12.jpg" id="37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298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88: тест 12</w:t>
            </w:r>
          </w:p>
          <w:bookmarkEnd w:id="376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80" w:name="fig-013"/>
          <w:p>
            <w:pPr>
              <w:pStyle w:val="Compact"/>
              <w:jc w:val="center"/>
            </w:pPr>
            <w:r>
              <w:drawing>
                <wp:inline>
                  <wp:extent cx="5334000" cy="3791943"/>
                  <wp:effectExtent b="0" l="0" r="0" t="0"/>
                  <wp:docPr descr="" title="" id="378" name="Picture"/>
                  <a:graphic>
                    <a:graphicData uri="http://schemas.openxmlformats.org/drawingml/2006/picture">
                      <pic:pic>
                        <pic:nvPicPr>
                          <pic:cNvPr descr="image/test13.jpg" id="37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7919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89: тест 13</w:t>
            </w:r>
          </w:p>
          <w:bookmarkEnd w:id="380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84" w:name="fig-014"/>
          <w:p>
            <w:pPr>
              <w:pStyle w:val="Compact"/>
              <w:jc w:val="center"/>
            </w:pPr>
            <w:r>
              <w:drawing>
                <wp:inline>
                  <wp:extent cx="5334000" cy="4080933"/>
                  <wp:effectExtent b="0" l="0" r="0" t="0"/>
                  <wp:docPr descr="" title="" id="382" name="Picture"/>
                  <a:graphic>
                    <a:graphicData uri="http://schemas.openxmlformats.org/drawingml/2006/picture">
                      <pic:pic>
                        <pic:nvPicPr>
                          <pic:cNvPr descr="image/test14.jpg" id="38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0809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90: тест 14</w:t>
            </w:r>
          </w:p>
          <w:bookmarkEnd w:id="384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88" w:name="fig-015"/>
          <w:p>
            <w:pPr>
              <w:pStyle w:val="Compact"/>
              <w:jc w:val="center"/>
            </w:pPr>
            <w:r>
              <w:drawing>
                <wp:inline>
                  <wp:extent cx="5334000" cy="3448078"/>
                  <wp:effectExtent b="0" l="0" r="0" t="0"/>
                  <wp:docPr descr="" title="" id="386" name="Picture"/>
                  <a:graphic>
                    <a:graphicData uri="http://schemas.openxmlformats.org/drawingml/2006/picture">
                      <pic:pic>
                        <pic:nvPicPr>
                          <pic:cNvPr descr="image/test15.jpg" id="38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480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91: тест 15</w:t>
            </w:r>
          </w:p>
          <w:bookmarkEnd w:id="388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92" w:name="fig-016"/>
          <w:p>
            <w:pPr>
              <w:pStyle w:val="Compact"/>
              <w:jc w:val="center"/>
            </w:pPr>
            <w:r>
              <w:drawing>
                <wp:inline>
                  <wp:extent cx="5334000" cy="3865997"/>
                  <wp:effectExtent b="0" l="0" r="0" t="0"/>
                  <wp:docPr descr="" title="" id="390" name="Picture"/>
                  <a:graphic>
                    <a:graphicData uri="http://schemas.openxmlformats.org/drawingml/2006/picture">
                      <pic:pic>
                        <pic:nvPicPr>
                          <pic:cNvPr descr="image/test16.jpg" id="3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659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92: тест 16</w:t>
            </w:r>
          </w:p>
          <w:bookmarkEnd w:id="392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96" w:name="fig-017"/>
          <w:p>
            <w:pPr>
              <w:pStyle w:val="Compact"/>
              <w:jc w:val="center"/>
            </w:pPr>
            <w:r>
              <w:drawing>
                <wp:inline>
                  <wp:extent cx="5334000" cy="4253140"/>
                  <wp:effectExtent b="0" l="0" r="0" t="0"/>
                  <wp:docPr descr="" title="" id="394" name="Picture"/>
                  <a:graphic>
                    <a:graphicData uri="http://schemas.openxmlformats.org/drawingml/2006/picture">
                      <pic:pic>
                        <pic:nvPicPr>
                          <pic:cNvPr descr="image/test17.jpg" id="39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53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93: тест 17</w:t>
            </w:r>
          </w:p>
          <w:bookmarkEnd w:id="396"/>
        </w:tc>
      </w:tr>
    </w:tbl>
    <w:bookmarkEnd w:id="397"/>
    <w:bookmarkStart w:id="398" w:name="выводы"/>
    <w:p>
      <w:pPr>
        <w:pStyle w:val="Heading1"/>
      </w:pPr>
      <w:r>
        <w:t xml:space="preserve">7. Выводы</w:t>
      </w:r>
    </w:p>
    <w:p>
      <w:pPr>
        <w:pStyle w:val="FirstParagraph"/>
      </w:pPr>
      <w:r>
        <w:t xml:space="preserve">Мы выполнили третий раздел внешнего курса</w:t>
      </w:r>
      <w:r>
        <w:t xml:space="preserve"> </w:t>
      </w:r>
      <w:r>
        <w:t xml:space="preserve">“Системный администратор Linux с нуля”</w:t>
      </w:r>
      <w:r>
        <w:t xml:space="preserve">.</w:t>
      </w:r>
    </w:p>
    <w:bookmarkEnd w:id="398"/>
    <w:bookmarkStart w:id="399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Compact"/>
        <w:numPr>
          <w:ilvl w:val="0"/>
          <w:numId w:val="1002"/>
        </w:numPr>
      </w:pPr>
      <w:r>
        <w:t xml:space="preserve">https://study.selectel.ru/members/courses/course756726784647</w:t>
      </w:r>
    </w:p>
    <w:bookmarkEnd w:id="399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jpg" /><Relationship Type="http://schemas.openxmlformats.org/officeDocument/2006/relationships/image" Id="rId264" Target="media/rId264.jpg" /><Relationship Type="http://schemas.openxmlformats.org/officeDocument/2006/relationships/image" Id="rId51" Target="media/rId51.jpg" /><Relationship Type="http://schemas.openxmlformats.org/officeDocument/2006/relationships/image" Id="rId268" Target="media/rId268.jpg" /><Relationship Type="http://schemas.openxmlformats.org/officeDocument/2006/relationships/image" Id="rId55" Target="media/rId55.jpg" /><Relationship Type="http://schemas.openxmlformats.org/officeDocument/2006/relationships/image" Id="rId272" Target="media/rId272.jpg" /><Relationship Type="http://schemas.openxmlformats.org/officeDocument/2006/relationships/image" Id="rId59" Target="media/rId59.jpg" /><Relationship Type="http://schemas.openxmlformats.org/officeDocument/2006/relationships/image" Id="rId276" Target="media/rId276.jpg" /><Relationship Type="http://schemas.openxmlformats.org/officeDocument/2006/relationships/image" Id="rId63" Target="media/rId63.jpg" /><Relationship Type="http://schemas.openxmlformats.org/officeDocument/2006/relationships/image" Id="rId280" Target="media/rId280.jpg" /><Relationship Type="http://schemas.openxmlformats.org/officeDocument/2006/relationships/image" Id="rId67" Target="media/rId67.jpg" /><Relationship Type="http://schemas.openxmlformats.org/officeDocument/2006/relationships/image" Id="rId284" Target="media/rId284.jpg" /><Relationship Type="http://schemas.openxmlformats.org/officeDocument/2006/relationships/image" Id="rId71" Target="media/rId71.jpg" /><Relationship Type="http://schemas.openxmlformats.org/officeDocument/2006/relationships/image" Id="rId288" Target="media/rId288.jpg" /><Relationship Type="http://schemas.openxmlformats.org/officeDocument/2006/relationships/image" Id="rId75" Target="media/rId75.jpg" /><Relationship Type="http://schemas.openxmlformats.org/officeDocument/2006/relationships/image" Id="rId292" Target="media/rId292.jpg" /><Relationship Type="http://schemas.openxmlformats.org/officeDocument/2006/relationships/image" Id="rId79" Target="media/rId79.jpg" /><Relationship Type="http://schemas.openxmlformats.org/officeDocument/2006/relationships/image" Id="rId296" Target="media/rId296.jpg" /><Relationship Type="http://schemas.openxmlformats.org/officeDocument/2006/relationships/image" Id="rId83" Target="media/rId83.jpg" /><Relationship Type="http://schemas.openxmlformats.org/officeDocument/2006/relationships/image" Id="rId300" Target="media/rId300.jpg" /><Relationship Type="http://schemas.openxmlformats.org/officeDocument/2006/relationships/image" Id="rId228" Target="media/rId228.jpg" /><Relationship Type="http://schemas.openxmlformats.org/officeDocument/2006/relationships/image" Id="rId27" Target="media/rId27.jpg" /><Relationship Type="http://schemas.openxmlformats.org/officeDocument/2006/relationships/image" Id="rId87" Target="media/rId87.jpg" /><Relationship Type="http://schemas.openxmlformats.org/officeDocument/2006/relationships/image" Id="rId304" Target="media/rId304.jpg" /><Relationship Type="http://schemas.openxmlformats.org/officeDocument/2006/relationships/image" Id="rId308" Target="media/rId308.jpg" /><Relationship Type="http://schemas.openxmlformats.org/officeDocument/2006/relationships/image" Id="rId91" Target="media/rId91.jpg" /><Relationship Type="http://schemas.openxmlformats.org/officeDocument/2006/relationships/image" Id="rId312" Target="media/rId312.jpg" /><Relationship Type="http://schemas.openxmlformats.org/officeDocument/2006/relationships/image" Id="rId95" Target="media/rId95.jpg" /><Relationship Type="http://schemas.openxmlformats.org/officeDocument/2006/relationships/image" Id="rId316" Target="media/rId316.jpg" /><Relationship Type="http://schemas.openxmlformats.org/officeDocument/2006/relationships/image" Id="rId99" Target="media/rId99.jpg" /><Relationship Type="http://schemas.openxmlformats.org/officeDocument/2006/relationships/image" Id="rId320" Target="media/rId320.jpg" /><Relationship Type="http://schemas.openxmlformats.org/officeDocument/2006/relationships/image" Id="rId103" Target="media/rId103.jpg" /><Relationship Type="http://schemas.openxmlformats.org/officeDocument/2006/relationships/image" Id="rId324" Target="media/rId324.jpg" /><Relationship Type="http://schemas.openxmlformats.org/officeDocument/2006/relationships/image" Id="rId107" Target="media/rId107.jpg" /><Relationship Type="http://schemas.openxmlformats.org/officeDocument/2006/relationships/image" Id="rId111" Target="media/rId111.jpg" /><Relationship Type="http://schemas.openxmlformats.org/officeDocument/2006/relationships/image" Id="rId115" Target="media/rId115.jpg" /><Relationship Type="http://schemas.openxmlformats.org/officeDocument/2006/relationships/image" Id="rId119" Target="media/rId119.jpg" /><Relationship Type="http://schemas.openxmlformats.org/officeDocument/2006/relationships/image" Id="rId232" Target="media/rId232.jpg" /><Relationship Type="http://schemas.openxmlformats.org/officeDocument/2006/relationships/image" Id="rId31" Target="media/rId31.jpg" /><Relationship Type="http://schemas.openxmlformats.org/officeDocument/2006/relationships/image" Id="rId123" Target="media/rId123.jpg" /><Relationship Type="http://schemas.openxmlformats.org/officeDocument/2006/relationships/image" Id="rId127" Target="media/rId127.jpg" /><Relationship Type="http://schemas.openxmlformats.org/officeDocument/2006/relationships/image" Id="rId131" Target="media/rId131.jpg" /><Relationship Type="http://schemas.openxmlformats.org/officeDocument/2006/relationships/image" Id="rId135" Target="media/rId135.jpg" /><Relationship Type="http://schemas.openxmlformats.org/officeDocument/2006/relationships/image" Id="rId139" Target="media/rId139.jpg" /><Relationship Type="http://schemas.openxmlformats.org/officeDocument/2006/relationships/image" Id="rId143" Target="media/rId143.jpg" /><Relationship Type="http://schemas.openxmlformats.org/officeDocument/2006/relationships/image" Id="rId147" Target="media/rId147.jpg" /><Relationship Type="http://schemas.openxmlformats.org/officeDocument/2006/relationships/image" Id="rId151" Target="media/rId151.jpg" /><Relationship Type="http://schemas.openxmlformats.org/officeDocument/2006/relationships/image" Id="rId155" Target="media/rId155.jpg" /><Relationship Type="http://schemas.openxmlformats.org/officeDocument/2006/relationships/image" Id="rId159" Target="media/rId159.jpg" /><Relationship Type="http://schemas.openxmlformats.org/officeDocument/2006/relationships/image" Id="rId236" Target="media/rId236.jpg" /><Relationship Type="http://schemas.openxmlformats.org/officeDocument/2006/relationships/image" Id="rId35" Target="media/rId35.jpg" /><Relationship Type="http://schemas.openxmlformats.org/officeDocument/2006/relationships/image" Id="rId163" Target="media/rId163.jpg" /><Relationship Type="http://schemas.openxmlformats.org/officeDocument/2006/relationships/image" Id="rId167" Target="media/rId167.jpg" /><Relationship Type="http://schemas.openxmlformats.org/officeDocument/2006/relationships/image" Id="rId171" Target="media/rId171.jpg" /><Relationship Type="http://schemas.openxmlformats.org/officeDocument/2006/relationships/image" Id="rId175" Target="media/rId175.jpg" /><Relationship Type="http://schemas.openxmlformats.org/officeDocument/2006/relationships/image" Id="rId179" Target="media/rId179.jpg" /><Relationship Type="http://schemas.openxmlformats.org/officeDocument/2006/relationships/image" Id="rId183" Target="media/rId183.jpg" /><Relationship Type="http://schemas.openxmlformats.org/officeDocument/2006/relationships/image" Id="rId187" Target="media/rId187.jpg" /><Relationship Type="http://schemas.openxmlformats.org/officeDocument/2006/relationships/image" Id="rId191" Target="media/rId191.jpg" /><Relationship Type="http://schemas.openxmlformats.org/officeDocument/2006/relationships/image" Id="rId195" Target="media/rId195.jpg" /><Relationship Type="http://schemas.openxmlformats.org/officeDocument/2006/relationships/image" Id="rId199" Target="media/rId199.jpg" /><Relationship Type="http://schemas.openxmlformats.org/officeDocument/2006/relationships/image" Id="rId240" Target="media/rId240.jpg" /><Relationship Type="http://schemas.openxmlformats.org/officeDocument/2006/relationships/image" Id="rId39" Target="media/rId39.jpg" /><Relationship Type="http://schemas.openxmlformats.org/officeDocument/2006/relationships/image" Id="rId203" Target="media/rId203.jpg" /><Relationship Type="http://schemas.openxmlformats.org/officeDocument/2006/relationships/image" Id="rId207" Target="media/rId207.jpg" /><Relationship Type="http://schemas.openxmlformats.org/officeDocument/2006/relationships/image" Id="rId211" Target="media/rId211.jpg" /><Relationship Type="http://schemas.openxmlformats.org/officeDocument/2006/relationships/image" Id="rId215" Target="media/rId215.jpg" /><Relationship Type="http://schemas.openxmlformats.org/officeDocument/2006/relationships/image" Id="rId219" Target="media/rId219.jpg" /><Relationship Type="http://schemas.openxmlformats.org/officeDocument/2006/relationships/image" Id="rId223" Target="media/rId223.jpg" /><Relationship Type="http://schemas.openxmlformats.org/officeDocument/2006/relationships/image" Id="rId244" Target="media/rId244.jpg" /><Relationship Type="http://schemas.openxmlformats.org/officeDocument/2006/relationships/image" Id="rId43" Target="media/rId43.jpg" /><Relationship Type="http://schemas.openxmlformats.org/officeDocument/2006/relationships/image" Id="rId248" Target="media/rId248.jpg" /><Relationship Type="http://schemas.openxmlformats.org/officeDocument/2006/relationships/image" Id="rId47" Target="media/rId47.jpg" /><Relationship Type="http://schemas.openxmlformats.org/officeDocument/2006/relationships/image" Id="rId252" Target="media/rId252.jpg" /><Relationship Type="http://schemas.openxmlformats.org/officeDocument/2006/relationships/image" Id="rId256" Target="media/rId256.jpg" /><Relationship Type="http://schemas.openxmlformats.org/officeDocument/2006/relationships/image" Id="rId260" Target="media/rId260.jpg" /><Relationship Type="http://schemas.openxmlformats.org/officeDocument/2006/relationships/image" Id="rId329" Target="media/rId329.jpg" /><Relationship Type="http://schemas.openxmlformats.org/officeDocument/2006/relationships/image" Id="rId365" Target="media/rId365.jpg" /><Relationship Type="http://schemas.openxmlformats.org/officeDocument/2006/relationships/image" Id="rId369" Target="media/rId369.jpg" /><Relationship Type="http://schemas.openxmlformats.org/officeDocument/2006/relationships/image" Id="rId373" Target="media/rId373.jpg" /><Relationship Type="http://schemas.openxmlformats.org/officeDocument/2006/relationships/image" Id="rId377" Target="media/rId377.jpg" /><Relationship Type="http://schemas.openxmlformats.org/officeDocument/2006/relationships/image" Id="rId381" Target="media/rId381.jpg" /><Relationship Type="http://schemas.openxmlformats.org/officeDocument/2006/relationships/image" Id="rId385" Target="media/rId385.jpg" /><Relationship Type="http://schemas.openxmlformats.org/officeDocument/2006/relationships/image" Id="rId389" Target="media/rId389.jpg" /><Relationship Type="http://schemas.openxmlformats.org/officeDocument/2006/relationships/image" Id="rId393" Target="media/rId393.jpg" /><Relationship Type="http://schemas.openxmlformats.org/officeDocument/2006/relationships/image" Id="rId333" Target="media/rId333.jpg" /><Relationship Type="http://schemas.openxmlformats.org/officeDocument/2006/relationships/image" Id="rId337" Target="media/rId337.jpg" /><Relationship Type="http://schemas.openxmlformats.org/officeDocument/2006/relationships/image" Id="rId341" Target="media/rId341.jpg" /><Relationship Type="http://schemas.openxmlformats.org/officeDocument/2006/relationships/image" Id="rId345" Target="media/rId345.jpg" /><Relationship Type="http://schemas.openxmlformats.org/officeDocument/2006/relationships/image" Id="rId349" Target="media/rId349.jpg" /><Relationship Type="http://schemas.openxmlformats.org/officeDocument/2006/relationships/image" Id="rId353" Target="media/rId353.jpg" /><Relationship Type="http://schemas.openxmlformats.org/officeDocument/2006/relationships/image" Id="rId357" Target="media/rId357.jpg" /><Relationship Type="http://schemas.openxmlformats.org/officeDocument/2006/relationships/image" Id="rId361" Target="media/rId361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третьему разделу внешнего курса</dc:title>
  <dc:creator>Артём Дмитриевич Петлин</dc:creator>
  <dc:language>ru-RU</dc:language>
  <cp:keywords/>
  <dcterms:created xsi:type="dcterms:W3CDTF">2025-11-21T22:07:11Z</dcterms:created>
  <dcterms:modified xsi:type="dcterms:W3CDTF">2025-11-21T22:07:11Z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rossref">
    <vt:lpwstr/>
  </property>
  <property fmtid="{D5CDD505-2E9C-101B-9397-08002B2CF9AE}" pid="9" name="csl">
    <vt:lpwstr>_resources/csl/gost-r-7-0-5-2008-numeric.csl</vt:lpwstr>
  </property>
  <property fmtid="{D5CDD505-2E9C-101B-9397-08002B2CF9AE}" pid="10" name="header-includes">
    <vt:lpwstr/>
  </property>
  <property fmtid="{D5CDD505-2E9C-101B-9397-08002B2CF9AE}" pid="11" name="include-after">
    <vt:lpwstr/>
  </property>
  <property fmtid="{D5CDD505-2E9C-101B-9397-08002B2CF9AE}" pid="12" name="include-before">
    <vt:lpwstr/>
  </property>
  <property fmtid="{D5CDD505-2E9C-101B-9397-08002B2CF9AE}" pid="13" name="labels">
    <vt:lpwstr/>
  </property>
  <property fmtid="{D5CDD505-2E9C-101B-9397-08002B2CF9AE}" pid="14" name="license">
    <vt:lpwstr/>
  </property>
  <property fmtid="{D5CDD505-2E9C-101B-9397-08002B2CF9AE}" pid="15" name="toc-title">
    <vt:lpwstr>Содержание</vt:lpwstr>
  </property>
</Properties>
</file>